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F7" w:rsidRDefault="005D63CC" w:rsidP="003C1BF7">
      <w:pPr>
        <w:pStyle w:val="Title"/>
        <w:rPr>
          <w:rFonts w:asciiTheme="minorHAnsi" w:hAnsiTheme="minorHAnsi" w:cstheme="minorHAnsi"/>
          <w:lang w:val="en-US"/>
        </w:rPr>
      </w:pPr>
      <w:r w:rsidRPr="00D0610D">
        <w:rPr>
          <w:rFonts w:asciiTheme="minorHAnsi" w:hAnsiTheme="minorHAnsi" w:cstheme="minorHAnsi"/>
          <w:lang w:val="en-US"/>
        </w:rPr>
        <w:t>Research Methods</w:t>
      </w:r>
      <w:r w:rsidR="002A32B0">
        <w:rPr>
          <w:rFonts w:asciiTheme="minorHAnsi" w:hAnsiTheme="minorHAnsi" w:cstheme="minorHAnsi"/>
          <w:lang w:val="en-US"/>
        </w:rPr>
        <w:t xml:space="preserve"> for PhD students</w:t>
      </w:r>
    </w:p>
    <w:p w:rsidR="003C1BF7" w:rsidRPr="00D0610D" w:rsidRDefault="003C1BF7" w:rsidP="003C1BF7">
      <w:pPr>
        <w:pStyle w:val="Titl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Vilnius University, </w:t>
      </w:r>
      <w:proofErr w:type="gramStart"/>
      <w:r w:rsidR="00202914">
        <w:rPr>
          <w:rFonts w:asciiTheme="minorHAnsi" w:hAnsiTheme="minorHAnsi" w:cstheme="minorHAnsi"/>
          <w:lang w:val="en-US"/>
        </w:rPr>
        <w:t>Autumn</w:t>
      </w:r>
      <w:proofErr w:type="gramEnd"/>
      <w:r>
        <w:rPr>
          <w:rFonts w:asciiTheme="minorHAnsi" w:hAnsiTheme="minorHAnsi" w:cstheme="minorHAnsi"/>
          <w:lang w:val="en-US"/>
        </w:rPr>
        <w:t xml:space="preserve"> </w:t>
      </w:r>
      <w:r w:rsidR="00FC4882">
        <w:rPr>
          <w:rFonts w:asciiTheme="minorHAnsi" w:hAnsiTheme="minorHAnsi" w:cstheme="minorHAnsi"/>
          <w:lang w:val="en-US"/>
        </w:rPr>
        <w:t>2017</w:t>
      </w:r>
    </w:p>
    <w:p w:rsidR="00EE4E6D" w:rsidRPr="006E6000" w:rsidRDefault="00EE4E6D" w:rsidP="00D061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  <w:r w:rsidRPr="006E6000">
        <w:rPr>
          <w:rFonts w:cstheme="minorHAnsi"/>
          <w:b/>
          <w:sz w:val="26"/>
          <w:szCs w:val="26"/>
          <w:lang w:val="en-US"/>
        </w:rPr>
        <w:t>Contact Details</w:t>
      </w:r>
      <w:r w:rsidR="00202914">
        <w:rPr>
          <w:rFonts w:cstheme="minorHAnsi"/>
          <w:b/>
          <w:sz w:val="26"/>
          <w:szCs w:val="26"/>
          <w:lang w:val="en-US"/>
        </w:rPr>
        <w:t xml:space="preserve"> of Lecturers</w:t>
      </w:r>
    </w:p>
    <w:p w:rsidR="00F81DAA" w:rsidRPr="006E6000" w:rsidRDefault="00EA4F83" w:rsidP="00D0610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6E6000">
        <w:rPr>
          <w:rFonts w:cstheme="minorHAnsi"/>
          <w:sz w:val="26"/>
          <w:szCs w:val="26"/>
          <w:lang w:val="en-US"/>
        </w:rPr>
        <w:t>Matthias</w:t>
      </w:r>
      <w:r w:rsidR="00F50516" w:rsidRPr="006E6000">
        <w:rPr>
          <w:rFonts w:cstheme="minorHAnsi"/>
          <w:sz w:val="26"/>
          <w:szCs w:val="26"/>
          <w:lang w:val="en-US"/>
        </w:rPr>
        <w:t xml:space="preserve"> Weber</w:t>
      </w:r>
      <w:r w:rsidRPr="006E6000">
        <w:rPr>
          <w:rFonts w:cstheme="minorHAnsi"/>
          <w:sz w:val="26"/>
          <w:szCs w:val="26"/>
          <w:lang w:val="en-US"/>
        </w:rPr>
        <w:t xml:space="preserve">: </w:t>
      </w:r>
      <w:hyperlink r:id="rId7" w:history="1">
        <w:r w:rsidRPr="00D0610D">
          <w:rPr>
            <w:rStyle w:val="Hyperlink"/>
            <w:rFonts w:cstheme="minorHAnsi"/>
            <w:sz w:val="26"/>
            <w:szCs w:val="26"/>
            <w:lang w:val="en-US"/>
          </w:rPr>
          <w:t>mweber@lb.lt</w:t>
        </w:r>
      </w:hyperlink>
      <w:r w:rsidR="001C123B" w:rsidRPr="006E6000">
        <w:rPr>
          <w:rFonts w:cstheme="minorHAnsi"/>
          <w:sz w:val="26"/>
          <w:szCs w:val="26"/>
          <w:lang w:val="en-US"/>
        </w:rPr>
        <w:t>.</w:t>
      </w:r>
    </w:p>
    <w:p w:rsidR="007D061C" w:rsidRPr="00A3553D" w:rsidRDefault="00867BA6" w:rsidP="00D0610D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cstheme="minorHAnsi"/>
          <w:sz w:val="26"/>
          <w:szCs w:val="26"/>
          <w:lang w:val="de-DE"/>
        </w:rPr>
      </w:pPr>
      <w:r>
        <w:rPr>
          <w:rFonts w:cstheme="minorHAnsi"/>
          <w:sz w:val="26"/>
          <w:szCs w:val="26"/>
          <w:lang w:val="de-DE"/>
        </w:rPr>
        <w:t>Povilas Lastauskas</w:t>
      </w:r>
      <w:r w:rsidR="00EA4F83" w:rsidRPr="002665EF">
        <w:rPr>
          <w:rFonts w:cstheme="minorHAnsi"/>
          <w:sz w:val="26"/>
          <w:szCs w:val="26"/>
          <w:lang w:val="de-DE"/>
        </w:rPr>
        <w:t xml:space="preserve">: </w:t>
      </w:r>
      <w:hyperlink r:id="rId8" w:history="1">
        <w:r w:rsidR="005265E8" w:rsidRPr="00A3553D">
          <w:rPr>
            <w:rStyle w:val="Hyperlink"/>
            <w:rFonts w:cstheme="minorHAnsi"/>
            <w:sz w:val="26"/>
            <w:szCs w:val="26"/>
            <w:lang w:val="de-DE"/>
          </w:rPr>
          <w:t>PLastauskas@lb.lt</w:t>
        </w:r>
      </w:hyperlink>
      <w:r w:rsidRPr="00A3553D">
        <w:rPr>
          <w:rFonts w:cstheme="minorHAnsi"/>
          <w:sz w:val="26"/>
          <w:szCs w:val="26"/>
          <w:lang w:val="de-DE"/>
        </w:rPr>
        <w:t>.</w:t>
      </w:r>
    </w:p>
    <w:p w:rsidR="00A3553D" w:rsidRPr="00A3553D" w:rsidRDefault="00A3553D" w:rsidP="00A3553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6E6000">
        <w:rPr>
          <w:rFonts w:cstheme="minorHAnsi"/>
          <w:sz w:val="26"/>
          <w:szCs w:val="26"/>
          <w:lang w:val="en-US"/>
        </w:rPr>
        <w:t xml:space="preserve">Patrick Grüning: </w:t>
      </w:r>
      <w:hyperlink r:id="rId9" w:history="1">
        <w:r w:rsidRPr="00D0610D">
          <w:rPr>
            <w:rStyle w:val="Hyperlink"/>
            <w:rFonts w:cstheme="minorHAnsi"/>
            <w:sz w:val="26"/>
            <w:szCs w:val="26"/>
            <w:lang w:val="en-US"/>
          </w:rPr>
          <w:t>patrick.gruening@ef.vu.lt</w:t>
        </w:r>
      </w:hyperlink>
      <w:r w:rsidRPr="006E6000">
        <w:rPr>
          <w:rFonts w:cstheme="minorHAnsi"/>
          <w:sz w:val="26"/>
          <w:szCs w:val="26"/>
          <w:lang w:val="en-US"/>
        </w:rPr>
        <w:t>.</w:t>
      </w:r>
    </w:p>
    <w:p w:rsidR="00F50516" w:rsidRPr="002665EF" w:rsidRDefault="00F50516" w:rsidP="00D0610D">
      <w:pPr>
        <w:spacing w:after="0" w:line="240" w:lineRule="auto"/>
        <w:jc w:val="both"/>
        <w:rPr>
          <w:rFonts w:cstheme="minorHAnsi"/>
          <w:sz w:val="26"/>
          <w:szCs w:val="26"/>
          <w:lang w:val="de-DE"/>
        </w:rPr>
      </w:pPr>
    </w:p>
    <w:p w:rsidR="00F50516" w:rsidRPr="00131C77" w:rsidRDefault="00F50516" w:rsidP="00D061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  <w:r w:rsidRPr="00131C77">
        <w:rPr>
          <w:rFonts w:cstheme="minorHAnsi"/>
          <w:b/>
          <w:sz w:val="26"/>
          <w:szCs w:val="26"/>
          <w:lang w:val="en-US"/>
        </w:rPr>
        <w:t>Course times</w:t>
      </w:r>
    </w:p>
    <w:p w:rsidR="009A5A13" w:rsidRDefault="00F50516" w:rsidP="00D0610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DF1128">
        <w:rPr>
          <w:rFonts w:cstheme="minorHAnsi"/>
          <w:sz w:val="26"/>
          <w:szCs w:val="26"/>
          <w:lang w:val="en-US"/>
        </w:rPr>
        <w:t>Matthias:</w:t>
      </w:r>
    </w:p>
    <w:p w:rsidR="009A5A13" w:rsidRDefault="00AC7A80" w:rsidP="00D0610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Thursday</w:t>
      </w:r>
      <w:r w:rsidR="006E5A04">
        <w:rPr>
          <w:rFonts w:cstheme="minorHAnsi"/>
          <w:sz w:val="26"/>
          <w:szCs w:val="26"/>
          <w:lang w:val="en-US"/>
        </w:rPr>
        <w:t xml:space="preserve">, </w:t>
      </w:r>
      <w:r>
        <w:rPr>
          <w:rFonts w:cstheme="minorHAnsi"/>
          <w:sz w:val="26"/>
          <w:szCs w:val="26"/>
          <w:lang w:val="en-US"/>
        </w:rPr>
        <w:t>5</w:t>
      </w:r>
      <w:r w:rsidR="007B163D" w:rsidRPr="00DF1128">
        <w:rPr>
          <w:rFonts w:cstheme="minorHAnsi"/>
          <w:sz w:val="26"/>
          <w:szCs w:val="26"/>
          <w:lang w:val="en-US"/>
        </w:rPr>
        <w:t xml:space="preserve"> </w:t>
      </w:r>
      <w:r w:rsidR="000310A3" w:rsidRPr="00DF1128">
        <w:rPr>
          <w:rFonts w:cstheme="minorHAnsi"/>
          <w:sz w:val="26"/>
          <w:szCs w:val="26"/>
          <w:lang w:val="en-US"/>
        </w:rPr>
        <w:t>October</w:t>
      </w:r>
      <w:r w:rsidR="00C23CCA">
        <w:rPr>
          <w:rFonts w:cstheme="minorHAnsi"/>
          <w:sz w:val="26"/>
          <w:szCs w:val="26"/>
          <w:lang w:val="en-US"/>
        </w:rPr>
        <w:t xml:space="preserve"> </w:t>
      </w:r>
      <w:r w:rsidR="00C07338">
        <w:rPr>
          <w:rFonts w:cstheme="minorHAnsi"/>
          <w:sz w:val="26"/>
          <w:szCs w:val="26"/>
          <w:lang w:val="en-US"/>
        </w:rPr>
        <w:t>2017</w:t>
      </w:r>
      <w:r w:rsidR="007B163D" w:rsidRPr="00866287">
        <w:rPr>
          <w:rFonts w:cstheme="minorHAnsi"/>
          <w:sz w:val="26"/>
          <w:szCs w:val="26"/>
          <w:lang w:val="en-US"/>
        </w:rPr>
        <w:t xml:space="preserve"> </w:t>
      </w:r>
      <w:r w:rsidR="00360695" w:rsidRPr="00866287">
        <w:rPr>
          <w:rFonts w:cstheme="minorHAnsi"/>
          <w:sz w:val="26"/>
          <w:szCs w:val="26"/>
          <w:lang w:val="en-US"/>
        </w:rPr>
        <w:t>(17:00-18:30, 18:45-20:15)</w:t>
      </w:r>
    </w:p>
    <w:p w:rsidR="009A5A13" w:rsidRDefault="00AC7A80" w:rsidP="00D0610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Monday</w:t>
      </w:r>
      <w:r w:rsidR="006E5A04">
        <w:rPr>
          <w:rFonts w:cstheme="minorHAnsi"/>
          <w:sz w:val="26"/>
          <w:szCs w:val="26"/>
          <w:lang w:val="en-US"/>
        </w:rPr>
        <w:t xml:space="preserve">, </w:t>
      </w:r>
      <w:r>
        <w:rPr>
          <w:rFonts w:cstheme="minorHAnsi"/>
          <w:sz w:val="26"/>
          <w:szCs w:val="26"/>
          <w:lang w:val="en-US"/>
        </w:rPr>
        <w:t>9</w:t>
      </w:r>
      <w:bookmarkStart w:id="0" w:name="_GoBack"/>
      <w:bookmarkEnd w:id="0"/>
      <w:r w:rsidR="007B163D" w:rsidRPr="00D0610D">
        <w:rPr>
          <w:rFonts w:cstheme="minorHAnsi"/>
          <w:sz w:val="26"/>
          <w:szCs w:val="26"/>
          <w:lang w:val="en-US"/>
        </w:rPr>
        <w:t xml:space="preserve"> </w:t>
      </w:r>
      <w:r w:rsidR="00F50516" w:rsidRPr="00D0610D">
        <w:rPr>
          <w:rFonts w:cstheme="minorHAnsi"/>
          <w:sz w:val="26"/>
          <w:szCs w:val="26"/>
          <w:lang w:val="en-US"/>
        </w:rPr>
        <w:t>October</w:t>
      </w:r>
      <w:r w:rsidR="00C23CCA">
        <w:rPr>
          <w:rFonts w:cstheme="minorHAnsi"/>
          <w:sz w:val="26"/>
          <w:szCs w:val="26"/>
          <w:lang w:val="en-US"/>
        </w:rPr>
        <w:t xml:space="preserve"> 201</w:t>
      </w:r>
      <w:r w:rsidR="00C07338">
        <w:rPr>
          <w:rFonts w:cstheme="minorHAnsi"/>
          <w:sz w:val="26"/>
          <w:szCs w:val="26"/>
          <w:lang w:val="en-US"/>
        </w:rPr>
        <w:t>7</w:t>
      </w:r>
      <w:r w:rsidR="00360695" w:rsidRPr="00D0610D">
        <w:rPr>
          <w:rFonts w:cstheme="minorHAnsi"/>
          <w:sz w:val="26"/>
          <w:szCs w:val="26"/>
          <w:lang w:val="en-US"/>
        </w:rPr>
        <w:t xml:space="preserve"> (17:00-18:30, 18:45-19:30)</w:t>
      </w:r>
    </w:p>
    <w:p w:rsidR="00F50516" w:rsidRDefault="006E5A04" w:rsidP="00D0610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 xml:space="preserve">Thursday, </w:t>
      </w:r>
      <w:r w:rsidR="00C07338">
        <w:rPr>
          <w:rFonts w:cstheme="minorHAnsi"/>
          <w:sz w:val="26"/>
          <w:szCs w:val="26"/>
          <w:lang w:val="en-US"/>
        </w:rPr>
        <w:t>1</w:t>
      </w:r>
      <w:r w:rsidR="008964BC">
        <w:rPr>
          <w:rFonts w:cstheme="minorHAnsi"/>
          <w:sz w:val="26"/>
          <w:szCs w:val="26"/>
          <w:lang w:val="en-US"/>
        </w:rPr>
        <w:t>2</w:t>
      </w:r>
      <w:r w:rsidR="007B163D" w:rsidRPr="00D0610D">
        <w:rPr>
          <w:rFonts w:cstheme="minorHAnsi"/>
          <w:sz w:val="26"/>
          <w:szCs w:val="26"/>
          <w:lang w:val="en-US"/>
        </w:rPr>
        <w:t xml:space="preserve"> </w:t>
      </w:r>
      <w:r w:rsidR="00F50516" w:rsidRPr="00D0610D">
        <w:rPr>
          <w:rFonts w:cstheme="minorHAnsi"/>
          <w:sz w:val="26"/>
          <w:szCs w:val="26"/>
          <w:lang w:val="en-US"/>
        </w:rPr>
        <w:t>October</w:t>
      </w:r>
      <w:r w:rsidR="00C23CCA">
        <w:rPr>
          <w:rFonts w:cstheme="minorHAnsi"/>
          <w:sz w:val="26"/>
          <w:szCs w:val="26"/>
          <w:lang w:val="en-US"/>
        </w:rPr>
        <w:t xml:space="preserve"> 201</w:t>
      </w:r>
      <w:r w:rsidR="00C07338">
        <w:rPr>
          <w:rFonts w:cstheme="minorHAnsi"/>
          <w:sz w:val="26"/>
          <w:szCs w:val="26"/>
          <w:lang w:val="en-US"/>
        </w:rPr>
        <w:t>7</w:t>
      </w:r>
      <w:r w:rsidR="00360695" w:rsidRPr="00D0610D">
        <w:rPr>
          <w:rFonts w:cstheme="minorHAnsi"/>
          <w:sz w:val="26"/>
          <w:szCs w:val="26"/>
          <w:lang w:val="en-US"/>
        </w:rPr>
        <w:t xml:space="preserve"> (17:00-18:30, 18:45-19:30)</w:t>
      </w:r>
    </w:p>
    <w:p w:rsidR="00C34F59" w:rsidRDefault="00C34F59" w:rsidP="00C34F5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Povilas</w:t>
      </w:r>
      <w:r w:rsidRPr="009A5A13">
        <w:rPr>
          <w:rFonts w:cstheme="minorHAnsi"/>
          <w:sz w:val="26"/>
          <w:szCs w:val="26"/>
          <w:lang w:val="en-US"/>
        </w:rPr>
        <w:t>:</w:t>
      </w:r>
    </w:p>
    <w:p w:rsidR="00C34F59" w:rsidRDefault="006E5A04" w:rsidP="00C34F5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 xml:space="preserve">Thursday, </w:t>
      </w:r>
      <w:r w:rsidR="00E660AA">
        <w:rPr>
          <w:rFonts w:cstheme="minorHAnsi"/>
          <w:sz w:val="26"/>
          <w:szCs w:val="26"/>
          <w:lang w:val="en-US"/>
        </w:rPr>
        <w:t>26</w:t>
      </w:r>
      <w:r w:rsidR="00C34F59">
        <w:rPr>
          <w:rFonts w:cstheme="minorHAnsi"/>
          <w:sz w:val="26"/>
          <w:szCs w:val="26"/>
          <w:lang w:val="en-US"/>
        </w:rPr>
        <w:t xml:space="preserve"> </w:t>
      </w:r>
      <w:r w:rsidR="00E660AA">
        <w:rPr>
          <w:rFonts w:cstheme="minorHAnsi"/>
          <w:sz w:val="26"/>
          <w:szCs w:val="26"/>
          <w:lang w:val="en-US"/>
        </w:rPr>
        <w:t>October</w:t>
      </w:r>
      <w:r w:rsidR="00C34F59">
        <w:rPr>
          <w:rFonts w:cstheme="minorHAnsi"/>
          <w:sz w:val="26"/>
          <w:szCs w:val="26"/>
          <w:lang w:val="en-US"/>
        </w:rPr>
        <w:t xml:space="preserve"> 201</w:t>
      </w:r>
      <w:r w:rsidR="00E660AA">
        <w:rPr>
          <w:rFonts w:cstheme="minorHAnsi"/>
          <w:sz w:val="26"/>
          <w:szCs w:val="26"/>
          <w:lang w:val="en-US"/>
        </w:rPr>
        <w:t>7</w:t>
      </w:r>
      <w:r w:rsidR="00C34F59">
        <w:rPr>
          <w:rFonts w:cstheme="minorHAnsi"/>
          <w:sz w:val="26"/>
          <w:szCs w:val="26"/>
          <w:lang w:val="en-US"/>
        </w:rPr>
        <w:t xml:space="preserve"> (17:00-18:30, 18:45-19:30</w:t>
      </w:r>
      <w:r w:rsidR="00C34F59" w:rsidRPr="00D0610D">
        <w:rPr>
          <w:rFonts w:cstheme="minorHAnsi"/>
          <w:sz w:val="26"/>
          <w:szCs w:val="26"/>
          <w:lang w:val="en-US"/>
        </w:rPr>
        <w:t>)</w:t>
      </w:r>
    </w:p>
    <w:p w:rsidR="00C34F59" w:rsidRDefault="006E5A04" w:rsidP="00C34F5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 xml:space="preserve">Thursday, </w:t>
      </w:r>
      <w:r w:rsidR="00C34F59" w:rsidRPr="00D0610D">
        <w:rPr>
          <w:rFonts w:cstheme="minorHAnsi"/>
          <w:sz w:val="26"/>
          <w:szCs w:val="26"/>
          <w:lang w:val="en-US"/>
        </w:rPr>
        <w:t>2 November</w:t>
      </w:r>
      <w:r w:rsidR="00C34F59">
        <w:rPr>
          <w:rFonts w:cstheme="minorHAnsi"/>
          <w:sz w:val="26"/>
          <w:szCs w:val="26"/>
          <w:lang w:val="en-US"/>
        </w:rPr>
        <w:t xml:space="preserve"> 201</w:t>
      </w:r>
      <w:r w:rsidR="004F38D2">
        <w:rPr>
          <w:rFonts w:cstheme="minorHAnsi"/>
          <w:sz w:val="26"/>
          <w:szCs w:val="26"/>
          <w:lang w:val="en-US"/>
        </w:rPr>
        <w:t>7</w:t>
      </w:r>
      <w:r w:rsidR="00C34F59" w:rsidRPr="00D0610D">
        <w:rPr>
          <w:rFonts w:cstheme="minorHAnsi"/>
          <w:sz w:val="26"/>
          <w:szCs w:val="26"/>
          <w:lang w:val="en-US"/>
        </w:rPr>
        <w:t xml:space="preserve"> (17:00-18:</w:t>
      </w:r>
      <w:r w:rsidR="00C34F59">
        <w:rPr>
          <w:rFonts w:cstheme="minorHAnsi"/>
          <w:sz w:val="26"/>
          <w:szCs w:val="26"/>
          <w:lang w:val="en-US"/>
        </w:rPr>
        <w:t>30, 18:45-20</w:t>
      </w:r>
      <w:r w:rsidR="00C34F59" w:rsidRPr="00D0610D">
        <w:rPr>
          <w:rFonts w:cstheme="minorHAnsi"/>
          <w:sz w:val="26"/>
          <w:szCs w:val="26"/>
          <w:lang w:val="en-US"/>
        </w:rPr>
        <w:t>:15)</w:t>
      </w:r>
    </w:p>
    <w:p w:rsidR="00C34F59" w:rsidRPr="00C34F59" w:rsidRDefault="006E5A04" w:rsidP="00C34F59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 xml:space="preserve">Thursday, </w:t>
      </w:r>
      <w:r w:rsidR="004F38D2">
        <w:rPr>
          <w:rFonts w:cstheme="minorHAnsi"/>
          <w:sz w:val="26"/>
          <w:szCs w:val="26"/>
          <w:lang w:val="en-US"/>
        </w:rPr>
        <w:t>9</w:t>
      </w:r>
      <w:r w:rsidR="00C34F59" w:rsidRPr="00D0610D">
        <w:rPr>
          <w:rFonts w:cstheme="minorHAnsi"/>
          <w:sz w:val="26"/>
          <w:szCs w:val="26"/>
          <w:lang w:val="en-US"/>
        </w:rPr>
        <w:t xml:space="preserve"> </w:t>
      </w:r>
      <w:r w:rsidR="004F38D2">
        <w:rPr>
          <w:rFonts w:cstheme="minorHAnsi"/>
          <w:sz w:val="26"/>
          <w:szCs w:val="26"/>
          <w:lang w:val="en-US"/>
        </w:rPr>
        <w:t>November</w:t>
      </w:r>
      <w:r w:rsidR="00C34F59">
        <w:rPr>
          <w:rFonts w:cstheme="minorHAnsi"/>
          <w:sz w:val="26"/>
          <w:szCs w:val="26"/>
          <w:lang w:val="en-US"/>
        </w:rPr>
        <w:t xml:space="preserve"> 201</w:t>
      </w:r>
      <w:r w:rsidR="004F38D2">
        <w:rPr>
          <w:rFonts w:cstheme="minorHAnsi"/>
          <w:sz w:val="26"/>
          <w:szCs w:val="26"/>
          <w:lang w:val="en-US"/>
        </w:rPr>
        <w:t>7</w:t>
      </w:r>
      <w:r w:rsidR="00C34F59" w:rsidRPr="00D0610D">
        <w:rPr>
          <w:rFonts w:cstheme="minorHAnsi"/>
          <w:sz w:val="26"/>
          <w:szCs w:val="26"/>
          <w:lang w:val="en-US"/>
        </w:rPr>
        <w:t xml:space="preserve"> (17:00-</w:t>
      </w:r>
      <w:r w:rsidR="00C34F59">
        <w:rPr>
          <w:rFonts w:cstheme="minorHAnsi"/>
          <w:sz w:val="26"/>
          <w:szCs w:val="26"/>
          <w:lang w:val="en-US"/>
        </w:rPr>
        <w:t>18:30, 18:45</w:t>
      </w:r>
      <w:r w:rsidR="00C34F59" w:rsidRPr="00D0610D">
        <w:rPr>
          <w:rFonts w:cstheme="minorHAnsi"/>
          <w:sz w:val="26"/>
          <w:szCs w:val="26"/>
          <w:lang w:val="en-US"/>
        </w:rPr>
        <w:t>-20:15)</w:t>
      </w:r>
    </w:p>
    <w:p w:rsidR="009A5A13" w:rsidRDefault="00F50516" w:rsidP="00D0610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DF1128">
        <w:rPr>
          <w:rFonts w:cstheme="minorHAnsi"/>
          <w:sz w:val="26"/>
          <w:szCs w:val="26"/>
          <w:lang w:val="en-US"/>
        </w:rPr>
        <w:t>Patrick:</w:t>
      </w:r>
    </w:p>
    <w:p w:rsidR="009A5A13" w:rsidRDefault="008967AA" w:rsidP="00D0610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Monday</w:t>
      </w:r>
      <w:r w:rsidR="00EF7EC0">
        <w:rPr>
          <w:rFonts w:cstheme="minorHAnsi"/>
          <w:sz w:val="26"/>
          <w:szCs w:val="26"/>
          <w:lang w:val="en-US"/>
        </w:rPr>
        <w:t xml:space="preserve">, </w:t>
      </w:r>
      <w:r>
        <w:rPr>
          <w:rFonts w:cstheme="minorHAnsi"/>
          <w:sz w:val="26"/>
          <w:szCs w:val="26"/>
          <w:lang w:val="en-US"/>
        </w:rPr>
        <w:t>20</w:t>
      </w:r>
      <w:r w:rsidR="00F45CBF" w:rsidRPr="00DF1128">
        <w:rPr>
          <w:rFonts w:cstheme="minorHAnsi"/>
          <w:sz w:val="26"/>
          <w:szCs w:val="26"/>
          <w:lang w:val="en-US"/>
        </w:rPr>
        <w:t xml:space="preserve"> </w:t>
      </w:r>
      <w:r w:rsidR="00394193">
        <w:rPr>
          <w:rFonts w:cstheme="minorHAnsi"/>
          <w:sz w:val="26"/>
          <w:szCs w:val="26"/>
          <w:lang w:val="en-US"/>
        </w:rPr>
        <w:t>November</w:t>
      </w:r>
      <w:r w:rsidR="00C23CCA">
        <w:rPr>
          <w:rFonts w:cstheme="minorHAnsi"/>
          <w:sz w:val="26"/>
          <w:szCs w:val="26"/>
          <w:lang w:val="en-US"/>
        </w:rPr>
        <w:t xml:space="preserve"> </w:t>
      </w:r>
      <w:r w:rsidR="00394193">
        <w:rPr>
          <w:rFonts w:cstheme="minorHAnsi"/>
          <w:sz w:val="26"/>
          <w:szCs w:val="26"/>
          <w:lang w:val="en-US"/>
        </w:rPr>
        <w:t>2017</w:t>
      </w:r>
      <w:r w:rsidR="00F45CBF" w:rsidRPr="00DF1128">
        <w:rPr>
          <w:rFonts w:cstheme="minorHAnsi"/>
          <w:sz w:val="26"/>
          <w:szCs w:val="26"/>
          <w:lang w:val="en-US"/>
        </w:rPr>
        <w:t xml:space="preserve"> </w:t>
      </w:r>
      <w:r w:rsidR="00F50516" w:rsidRPr="00DF1128">
        <w:rPr>
          <w:rFonts w:cstheme="minorHAnsi"/>
          <w:sz w:val="26"/>
          <w:szCs w:val="26"/>
          <w:lang w:val="en-US"/>
        </w:rPr>
        <w:t>(</w:t>
      </w:r>
      <w:r w:rsidR="002C269B">
        <w:rPr>
          <w:rFonts w:cstheme="minorHAnsi"/>
          <w:sz w:val="26"/>
          <w:szCs w:val="26"/>
          <w:lang w:val="en-US"/>
        </w:rPr>
        <w:t>17:00-18:30, 18:45-20:15</w:t>
      </w:r>
      <w:r w:rsidR="00F50516" w:rsidRPr="00DF1128">
        <w:rPr>
          <w:rFonts w:cstheme="minorHAnsi"/>
          <w:sz w:val="26"/>
          <w:szCs w:val="26"/>
          <w:lang w:val="en-US"/>
        </w:rPr>
        <w:t>)</w:t>
      </w:r>
      <w:r w:rsidR="00FD550D">
        <w:rPr>
          <w:rFonts w:cstheme="minorHAnsi"/>
          <w:sz w:val="26"/>
          <w:szCs w:val="26"/>
          <w:lang w:val="en-US"/>
        </w:rPr>
        <w:t xml:space="preserve"> </w:t>
      </w:r>
    </w:p>
    <w:p w:rsidR="009A5A13" w:rsidRDefault="00EF7EC0" w:rsidP="00D0610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 xml:space="preserve">Thursday, </w:t>
      </w:r>
      <w:r w:rsidR="00A72962">
        <w:rPr>
          <w:rFonts w:cstheme="minorHAnsi"/>
          <w:sz w:val="26"/>
          <w:szCs w:val="26"/>
          <w:lang w:val="en-US"/>
        </w:rPr>
        <w:t>23</w:t>
      </w:r>
      <w:r w:rsidR="00F45CBF" w:rsidRPr="00DF1128">
        <w:rPr>
          <w:rFonts w:cstheme="minorHAnsi"/>
          <w:sz w:val="26"/>
          <w:szCs w:val="26"/>
          <w:lang w:val="en-US"/>
        </w:rPr>
        <w:t xml:space="preserve"> </w:t>
      </w:r>
      <w:r w:rsidR="00F50516" w:rsidRPr="00DF1128">
        <w:rPr>
          <w:rFonts w:cstheme="minorHAnsi"/>
          <w:sz w:val="26"/>
          <w:szCs w:val="26"/>
          <w:lang w:val="en-US"/>
        </w:rPr>
        <w:t xml:space="preserve">November </w:t>
      </w:r>
      <w:r w:rsidR="00A72962">
        <w:rPr>
          <w:rFonts w:cstheme="minorHAnsi"/>
          <w:sz w:val="26"/>
          <w:szCs w:val="26"/>
          <w:lang w:val="en-US"/>
        </w:rPr>
        <w:t>2017</w:t>
      </w:r>
      <w:r w:rsidR="00F45CBF">
        <w:rPr>
          <w:rFonts w:cstheme="minorHAnsi"/>
          <w:sz w:val="26"/>
          <w:szCs w:val="26"/>
          <w:lang w:val="en-US"/>
        </w:rPr>
        <w:t xml:space="preserve"> </w:t>
      </w:r>
      <w:r w:rsidR="00F50516" w:rsidRPr="00DF1128">
        <w:rPr>
          <w:rFonts w:cstheme="minorHAnsi"/>
          <w:sz w:val="26"/>
          <w:szCs w:val="26"/>
          <w:lang w:val="en-US"/>
        </w:rPr>
        <w:t>(</w:t>
      </w:r>
      <w:r w:rsidR="007B276D" w:rsidRPr="00866287">
        <w:rPr>
          <w:rFonts w:cstheme="minorHAnsi"/>
          <w:sz w:val="26"/>
          <w:szCs w:val="26"/>
          <w:lang w:val="en-US"/>
        </w:rPr>
        <w:t>17:00-18:30</w:t>
      </w:r>
      <w:r w:rsidR="00106725" w:rsidRPr="00866287">
        <w:rPr>
          <w:rFonts w:cstheme="minorHAnsi"/>
          <w:sz w:val="26"/>
          <w:szCs w:val="26"/>
          <w:lang w:val="en-US"/>
        </w:rPr>
        <w:t>, 18:45-19:30</w:t>
      </w:r>
      <w:r w:rsidR="00F50516" w:rsidRPr="009A5A13">
        <w:rPr>
          <w:rFonts w:cstheme="minorHAnsi"/>
          <w:sz w:val="26"/>
          <w:szCs w:val="26"/>
          <w:lang w:val="en-US"/>
        </w:rPr>
        <w:t>)</w:t>
      </w:r>
    </w:p>
    <w:p w:rsidR="00F50516" w:rsidRPr="009A5A13" w:rsidRDefault="00EF7EC0" w:rsidP="00D0610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 xml:space="preserve">Thursday, </w:t>
      </w:r>
      <w:r w:rsidR="00A72962">
        <w:rPr>
          <w:rFonts w:cstheme="minorHAnsi"/>
          <w:sz w:val="26"/>
          <w:szCs w:val="26"/>
          <w:lang w:val="en-US"/>
        </w:rPr>
        <w:t>3</w:t>
      </w:r>
      <w:r w:rsidR="00F45CBF">
        <w:rPr>
          <w:rFonts w:cstheme="minorHAnsi"/>
          <w:sz w:val="26"/>
          <w:szCs w:val="26"/>
          <w:lang w:val="en-US"/>
        </w:rPr>
        <w:t>0</w:t>
      </w:r>
      <w:r w:rsidR="00F45CBF" w:rsidRPr="009A5A13">
        <w:rPr>
          <w:rFonts w:cstheme="minorHAnsi"/>
          <w:sz w:val="26"/>
          <w:szCs w:val="26"/>
          <w:lang w:val="en-US"/>
        </w:rPr>
        <w:t xml:space="preserve"> </w:t>
      </w:r>
      <w:r w:rsidR="00F50516" w:rsidRPr="009A5A13">
        <w:rPr>
          <w:rFonts w:cstheme="minorHAnsi"/>
          <w:sz w:val="26"/>
          <w:szCs w:val="26"/>
          <w:lang w:val="en-US"/>
        </w:rPr>
        <w:t>November</w:t>
      </w:r>
      <w:r w:rsidR="00C23CCA">
        <w:rPr>
          <w:rFonts w:cstheme="minorHAnsi"/>
          <w:sz w:val="26"/>
          <w:szCs w:val="26"/>
          <w:lang w:val="en-US"/>
        </w:rPr>
        <w:t xml:space="preserve"> </w:t>
      </w:r>
      <w:r w:rsidR="00A72962">
        <w:rPr>
          <w:rFonts w:cstheme="minorHAnsi"/>
          <w:sz w:val="26"/>
          <w:szCs w:val="26"/>
          <w:lang w:val="en-US"/>
        </w:rPr>
        <w:t>2017</w:t>
      </w:r>
      <w:r w:rsidR="00F45CBF" w:rsidRPr="009A5A13">
        <w:rPr>
          <w:rFonts w:cstheme="minorHAnsi"/>
          <w:sz w:val="26"/>
          <w:szCs w:val="26"/>
          <w:lang w:val="en-US"/>
        </w:rPr>
        <w:t xml:space="preserve"> </w:t>
      </w:r>
      <w:r w:rsidR="00F50516" w:rsidRPr="009A5A13">
        <w:rPr>
          <w:rFonts w:cstheme="minorHAnsi"/>
          <w:sz w:val="26"/>
          <w:szCs w:val="26"/>
          <w:lang w:val="en-US"/>
        </w:rPr>
        <w:t>(</w:t>
      </w:r>
      <w:r w:rsidR="0024648D" w:rsidRPr="009A5A13">
        <w:rPr>
          <w:rFonts w:cstheme="minorHAnsi"/>
          <w:sz w:val="26"/>
          <w:szCs w:val="26"/>
          <w:lang w:val="en-US"/>
        </w:rPr>
        <w:t>17:00-18:30</w:t>
      </w:r>
      <w:r w:rsidR="002C269B">
        <w:rPr>
          <w:rFonts w:cstheme="minorHAnsi"/>
          <w:sz w:val="26"/>
          <w:szCs w:val="26"/>
          <w:lang w:val="en-US"/>
        </w:rPr>
        <w:t>, 18:45-19:30</w:t>
      </w:r>
      <w:r w:rsidR="00F50516" w:rsidRPr="009A5A13">
        <w:rPr>
          <w:rFonts w:cstheme="minorHAnsi"/>
          <w:sz w:val="26"/>
          <w:szCs w:val="26"/>
          <w:lang w:val="en-US"/>
        </w:rPr>
        <w:t>)</w:t>
      </w:r>
    </w:p>
    <w:p w:rsidR="00F50516" w:rsidRDefault="00F50516" w:rsidP="00D0610D">
      <w:pPr>
        <w:pStyle w:val="ListParagraph"/>
        <w:spacing w:after="0" w:line="240" w:lineRule="auto"/>
        <w:ind w:left="0"/>
        <w:jc w:val="both"/>
        <w:rPr>
          <w:rFonts w:cstheme="minorHAnsi"/>
          <w:sz w:val="26"/>
          <w:szCs w:val="26"/>
          <w:lang w:val="en-US"/>
        </w:rPr>
      </w:pPr>
    </w:p>
    <w:p w:rsidR="00202914" w:rsidRPr="00D0610D" w:rsidRDefault="00712B64" w:rsidP="00D061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6"/>
          <w:szCs w:val="26"/>
          <w:lang w:val="en-US"/>
        </w:rPr>
        <w:t>Course location</w:t>
      </w:r>
    </w:p>
    <w:p w:rsidR="006D41FD" w:rsidRPr="006D41FD" w:rsidRDefault="00D21C15" w:rsidP="006D41FD">
      <w:pPr>
        <w:pStyle w:val="ListParagraph"/>
        <w:spacing w:after="0" w:line="240" w:lineRule="auto"/>
        <w:ind w:left="1134"/>
        <w:jc w:val="both"/>
        <w:rPr>
          <w:rFonts w:cstheme="minorHAnsi"/>
          <w:sz w:val="26"/>
          <w:szCs w:val="26"/>
          <w:lang w:val="en-US"/>
        </w:rPr>
      </w:pPr>
      <w:proofErr w:type="gramStart"/>
      <w:r>
        <w:rPr>
          <w:rFonts w:cstheme="minorHAnsi"/>
          <w:sz w:val="26"/>
          <w:szCs w:val="26"/>
          <w:lang w:val="en-US"/>
        </w:rPr>
        <w:t>Room 303</w:t>
      </w:r>
      <w:r w:rsidR="00703C37">
        <w:rPr>
          <w:rFonts w:cstheme="minorHAnsi"/>
          <w:sz w:val="26"/>
          <w:szCs w:val="26"/>
          <w:lang w:val="en-US"/>
        </w:rPr>
        <w:t>, Faculty</w:t>
      </w:r>
      <w:r w:rsidR="00034653">
        <w:rPr>
          <w:rFonts w:cstheme="minorHAnsi"/>
          <w:sz w:val="26"/>
          <w:szCs w:val="26"/>
          <w:lang w:val="en-US"/>
        </w:rPr>
        <w:t xml:space="preserve"> of Economics</w:t>
      </w:r>
      <w:r w:rsidR="00703C37">
        <w:rPr>
          <w:rFonts w:cstheme="minorHAnsi"/>
          <w:sz w:val="26"/>
          <w:szCs w:val="26"/>
          <w:lang w:val="en-US"/>
        </w:rPr>
        <w:t>, Vilnius University</w:t>
      </w:r>
      <w:r w:rsidR="00B6195F">
        <w:rPr>
          <w:rFonts w:cstheme="minorHAnsi"/>
          <w:sz w:val="26"/>
          <w:szCs w:val="26"/>
          <w:lang w:val="en-US"/>
        </w:rPr>
        <w:t>.</w:t>
      </w:r>
      <w:proofErr w:type="gramEnd"/>
    </w:p>
    <w:p w:rsidR="00B6195F" w:rsidRDefault="00B6195F" w:rsidP="00D0610D">
      <w:pPr>
        <w:pStyle w:val="ListParagraph"/>
        <w:spacing w:after="0" w:line="240" w:lineRule="auto"/>
        <w:ind w:left="0"/>
        <w:jc w:val="both"/>
        <w:rPr>
          <w:rFonts w:cstheme="minorHAnsi"/>
          <w:sz w:val="26"/>
          <w:szCs w:val="26"/>
          <w:lang w:val="en-US"/>
        </w:rPr>
      </w:pPr>
    </w:p>
    <w:p w:rsidR="00202914" w:rsidRPr="00D0610D" w:rsidRDefault="00122151" w:rsidP="00D061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6"/>
          <w:szCs w:val="26"/>
          <w:lang w:val="en-US"/>
        </w:rPr>
        <w:t>Purpose of course</w:t>
      </w:r>
    </w:p>
    <w:p w:rsidR="00202914" w:rsidRDefault="00202914" w:rsidP="00D0610D">
      <w:pPr>
        <w:pStyle w:val="ListParagraph"/>
        <w:spacing w:after="0" w:line="240" w:lineRule="auto"/>
        <w:ind w:left="1134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The aim of this course is to provide an introduction to the most up-to-date research techniques in economics, both in terms of theories and numerical applications.</w:t>
      </w:r>
    </w:p>
    <w:p w:rsidR="00202914" w:rsidRPr="00DF1128" w:rsidRDefault="00202914" w:rsidP="00D0610D">
      <w:pPr>
        <w:pStyle w:val="ListParagraph"/>
        <w:spacing w:after="0" w:line="240" w:lineRule="auto"/>
        <w:ind w:left="0"/>
        <w:jc w:val="both"/>
        <w:rPr>
          <w:rFonts w:cstheme="minorHAnsi"/>
          <w:sz w:val="26"/>
          <w:szCs w:val="26"/>
          <w:lang w:val="en-US"/>
        </w:rPr>
      </w:pPr>
    </w:p>
    <w:p w:rsidR="006154D7" w:rsidRPr="00DF1128" w:rsidRDefault="006154D7" w:rsidP="00D061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  <w:r w:rsidRPr="00DF1128">
        <w:rPr>
          <w:rFonts w:cstheme="minorHAnsi"/>
          <w:b/>
          <w:sz w:val="26"/>
          <w:szCs w:val="26"/>
          <w:lang w:val="en-US"/>
        </w:rPr>
        <w:t>C</w:t>
      </w:r>
      <w:r w:rsidR="00122151">
        <w:rPr>
          <w:rFonts w:cstheme="minorHAnsi"/>
          <w:b/>
          <w:sz w:val="26"/>
          <w:szCs w:val="26"/>
          <w:lang w:val="en-US"/>
        </w:rPr>
        <w:t>ourse outline</w:t>
      </w:r>
    </w:p>
    <w:p w:rsidR="00F13C6C" w:rsidRPr="009A5A13" w:rsidRDefault="00F63A34" w:rsidP="00D0610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u w:val="single"/>
          <w:lang w:val="en-US"/>
        </w:rPr>
        <w:t>How to write a scientific paper</w:t>
      </w:r>
      <w:r w:rsidR="00FF2488" w:rsidRPr="009A5A13">
        <w:rPr>
          <w:rFonts w:cstheme="minorHAnsi"/>
          <w:sz w:val="26"/>
          <w:szCs w:val="26"/>
          <w:u w:val="single"/>
          <w:lang w:val="en-US"/>
        </w:rPr>
        <w:t xml:space="preserve"> and </w:t>
      </w:r>
      <w:r w:rsidR="00F35863">
        <w:rPr>
          <w:rFonts w:cstheme="minorHAnsi"/>
          <w:sz w:val="26"/>
          <w:szCs w:val="26"/>
          <w:u w:val="single"/>
          <w:lang w:val="en-US"/>
        </w:rPr>
        <w:t>s</w:t>
      </w:r>
      <w:r w:rsidR="00FF2488" w:rsidRPr="009A5A13">
        <w:rPr>
          <w:rFonts w:cstheme="minorHAnsi"/>
          <w:sz w:val="26"/>
          <w:szCs w:val="26"/>
          <w:u w:val="single"/>
          <w:lang w:val="en-US"/>
        </w:rPr>
        <w:t>tatistics with R</w:t>
      </w:r>
      <w:r w:rsidR="006154D7" w:rsidRPr="009A5A13">
        <w:rPr>
          <w:rFonts w:cstheme="minorHAnsi"/>
          <w:sz w:val="26"/>
          <w:szCs w:val="26"/>
          <w:lang w:val="en-US"/>
        </w:rPr>
        <w:t xml:space="preserve"> (</w:t>
      </w:r>
      <w:r w:rsidR="00F13C6C" w:rsidRPr="009A5A13">
        <w:rPr>
          <w:rFonts w:cstheme="minorHAnsi"/>
          <w:sz w:val="26"/>
          <w:szCs w:val="26"/>
          <w:lang w:val="en-US"/>
        </w:rPr>
        <w:t>Matthias)</w:t>
      </w:r>
    </w:p>
    <w:p w:rsidR="00136151" w:rsidRPr="009A5A13" w:rsidRDefault="00136151" w:rsidP="00D0610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9A5A13">
        <w:rPr>
          <w:rFonts w:cstheme="minorHAnsi"/>
          <w:sz w:val="26"/>
          <w:szCs w:val="26"/>
          <w:lang w:val="en-US"/>
        </w:rPr>
        <w:t xml:space="preserve">How to </w:t>
      </w:r>
      <w:r w:rsidR="001158CC" w:rsidRPr="009A5A13">
        <w:rPr>
          <w:rFonts w:cstheme="minorHAnsi"/>
          <w:sz w:val="26"/>
          <w:szCs w:val="26"/>
          <w:lang w:val="en-US"/>
        </w:rPr>
        <w:t>write and publish a scientific paper.</w:t>
      </w:r>
    </w:p>
    <w:p w:rsidR="00E36026" w:rsidRPr="00A04852" w:rsidRDefault="00136151" w:rsidP="00D0610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9A5A13">
        <w:rPr>
          <w:rFonts w:cstheme="minorHAnsi"/>
          <w:sz w:val="26"/>
          <w:szCs w:val="26"/>
          <w:lang w:val="en-US"/>
        </w:rPr>
        <w:t>Introduction to R</w:t>
      </w:r>
      <w:r w:rsidR="00E36026" w:rsidRPr="009A5A13">
        <w:rPr>
          <w:rFonts w:cstheme="minorHAnsi"/>
          <w:sz w:val="26"/>
          <w:szCs w:val="26"/>
          <w:lang w:val="en-US"/>
        </w:rPr>
        <w:t xml:space="preserve"> </w:t>
      </w:r>
      <w:r w:rsidR="000932DD" w:rsidRPr="009A5A13">
        <w:rPr>
          <w:rFonts w:cstheme="minorHAnsi"/>
          <w:sz w:val="26"/>
          <w:szCs w:val="26"/>
          <w:lang w:val="en-US"/>
        </w:rPr>
        <w:t>(</w:t>
      </w:r>
      <w:r w:rsidR="00E36026" w:rsidRPr="009A5A13">
        <w:rPr>
          <w:rFonts w:cstheme="minorHAnsi"/>
          <w:sz w:val="26"/>
          <w:szCs w:val="26"/>
          <w:lang w:val="en-US"/>
        </w:rPr>
        <w:t xml:space="preserve">and </w:t>
      </w:r>
      <w:proofErr w:type="spellStart"/>
      <w:r w:rsidR="00E36026" w:rsidRPr="009A5A13">
        <w:rPr>
          <w:rFonts w:cstheme="minorHAnsi"/>
          <w:sz w:val="26"/>
          <w:szCs w:val="26"/>
          <w:lang w:val="en-US"/>
        </w:rPr>
        <w:t>RStudio</w:t>
      </w:r>
      <w:proofErr w:type="spellEnd"/>
      <w:r w:rsidR="000932DD" w:rsidRPr="009A5A13">
        <w:rPr>
          <w:rFonts w:cstheme="minorHAnsi"/>
          <w:sz w:val="26"/>
          <w:szCs w:val="26"/>
          <w:lang w:val="en-US"/>
        </w:rPr>
        <w:t>)</w:t>
      </w:r>
      <w:r w:rsidR="00E36026" w:rsidRPr="009A5A13">
        <w:rPr>
          <w:rFonts w:cstheme="minorHAnsi"/>
          <w:sz w:val="26"/>
          <w:szCs w:val="26"/>
          <w:lang w:val="en-US"/>
        </w:rPr>
        <w:t>.</w:t>
      </w:r>
    </w:p>
    <w:p w:rsidR="00A3553D" w:rsidRDefault="003076D5" w:rsidP="00A3553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C23CCA">
        <w:rPr>
          <w:rFonts w:cstheme="minorHAnsi"/>
          <w:sz w:val="26"/>
          <w:szCs w:val="26"/>
          <w:lang w:val="en-US"/>
        </w:rPr>
        <w:t>D</w:t>
      </w:r>
      <w:r w:rsidR="00136151" w:rsidRPr="00C23CCA">
        <w:rPr>
          <w:rFonts w:cstheme="minorHAnsi"/>
          <w:sz w:val="26"/>
          <w:szCs w:val="26"/>
          <w:lang w:val="en-US"/>
        </w:rPr>
        <w:t>ata analysis in R</w:t>
      </w:r>
      <w:r w:rsidR="001158CC" w:rsidRPr="00C23CCA">
        <w:rPr>
          <w:rFonts w:cstheme="minorHAnsi"/>
          <w:sz w:val="26"/>
          <w:szCs w:val="26"/>
          <w:lang w:val="en-US"/>
        </w:rPr>
        <w:t>.</w:t>
      </w:r>
    </w:p>
    <w:p w:rsidR="00523FE1" w:rsidRPr="00A3553D" w:rsidRDefault="00523FE1" w:rsidP="00523FE1">
      <w:pPr>
        <w:pStyle w:val="ListParagraph"/>
        <w:spacing w:after="0" w:line="240" w:lineRule="auto"/>
        <w:ind w:left="2160"/>
        <w:jc w:val="both"/>
        <w:rPr>
          <w:rFonts w:cstheme="minorHAnsi"/>
          <w:sz w:val="26"/>
          <w:szCs w:val="26"/>
          <w:lang w:val="en-US"/>
        </w:rPr>
      </w:pPr>
    </w:p>
    <w:p w:rsidR="00A3553D" w:rsidRPr="002665EF" w:rsidRDefault="00A3553D" w:rsidP="00A3553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de-DE"/>
        </w:rPr>
      </w:pPr>
      <w:r>
        <w:rPr>
          <w:rFonts w:cstheme="minorHAnsi"/>
          <w:sz w:val="26"/>
          <w:szCs w:val="26"/>
          <w:u w:val="single"/>
          <w:lang w:val="de-DE"/>
        </w:rPr>
        <w:t>Econometric</w:t>
      </w:r>
      <w:r w:rsidRPr="002665EF">
        <w:rPr>
          <w:rFonts w:cstheme="minorHAnsi"/>
          <w:sz w:val="26"/>
          <w:szCs w:val="26"/>
          <w:u w:val="single"/>
          <w:lang w:val="de-DE"/>
        </w:rPr>
        <w:t xml:space="preserve"> Mode</w:t>
      </w:r>
      <w:r>
        <w:rPr>
          <w:rFonts w:cstheme="minorHAnsi"/>
          <w:sz w:val="26"/>
          <w:szCs w:val="26"/>
          <w:u w:val="single"/>
          <w:lang w:val="de-DE"/>
        </w:rPr>
        <w:t>l</w:t>
      </w:r>
      <w:r w:rsidRPr="002665EF">
        <w:rPr>
          <w:rFonts w:cstheme="minorHAnsi"/>
          <w:sz w:val="26"/>
          <w:szCs w:val="26"/>
          <w:u w:val="single"/>
          <w:lang w:val="de-DE"/>
        </w:rPr>
        <w:t>ling</w:t>
      </w:r>
      <w:r w:rsidRPr="002665EF">
        <w:rPr>
          <w:rFonts w:cstheme="minorHAnsi"/>
          <w:sz w:val="26"/>
          <w:szCs w:val="26"/>
          <w:lang w:val="de-DE"/>
        </w:rPr>
        <w:t xml:space="preserve"> (</w:t>
      </w:r>
      <w:r>
        <w:rPr>
          <w:rFonts w:cstheme="minorHAnsi"/>
          <w:sz w:val="26"/>
          <w:szCs w:val="26"/>
          <w:lang w:val="de-DE"/>
        </w:rPr>
        <w:t>Povilas</w:t>
      </w:r>
      <w:r w:rsidRPr="002665EF">
        <w:rPr>
          <w:rFonts w:cstheme="minorHAnsi"/>
          <w:sz w:val="26"/>
          <w:szCs w:val="26"/>
          <w:lang w:val="de-DE"/>
        </w:rPr>
        <w:t>)</w:t>
      </w:r>
    </w:p>
    <w:p w:rsidR="00A3553D" w:rsidRPr="009A5A13" w:rsidRDefault="0071142E" w:rsidP="00A3553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Basics in Statistics</w:t>
      </w:r>
    </w:p>
    <w:p w:rsidR="00A3553D" w:rsidRPr="009A5A13" w:rsidRDefault="0071142E" w:rsidP="00A3553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Sampling Distributions</w:t>
      </w:r>
    </w:p>
    <w:p w:rsidR="00A3553D" w:rsidRDefault="0071142E" w:rsidP="00A3553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Random Variables</w:t>
      </w:r>
    </w:p>
    <w:p w:rsidR="0071142E" w:rsidRPr="009A5A13" w:rsidRDefault="00CA1480" w:rsidP="00A3553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lastRenderedPageBreak/>
        <w:t xml:space="preserve">Concepts of convergence, law of large numbers, </w:t>
      </w:r>
      <w:proofErr w:type="spellStart"/>
      <w:r>
        <w:rPr>
          <w:rFonts w:cstheme="minorHAnsi"/>
          <w:sz w:val="26"/>
          <w:szCs w:val="26"/>
          <w:lang w:val="en-US"/>
        </w:rPr>
        <w:t>Slutsky’s</w:t>
      </w:r>
      <w:proofErr w:type="spellEnd"/>
      <w:r>
        <w:rPr>
          <w:rFonts w:cstheme="minorHAnsi"/>
          <w:sz w:val="26"/>
          <w:szCs w:val="26"/>
          <w:lang w:val="en-US"/>
        </w:rPr>
        <w:t xml:space="preserve"> theorem, central limit theorem</w:t>
      </w:r>
    </w:p>
    <w:p w:rsidR="00A3553D" w:rsidRPr="00202914" w:rsidRDefault="0071142E" w:rsidP="00A3553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Regression</w:t>
      </w:r>
    </w:p>
    <w:p w:rsidR="00A3553D" w:rsidRDefault="009E2F32" w:rsidP="00A3553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Conditional Expectation Function</w:t>
      </w:r>
    </w:p>
    <w:p w:rsidR="009E2F32" w:rsidRDefault="009E2F32" w:rsidP="00A3553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Multiple Regression in Matrix Notation</w:t>
      </w:r>
    </w:p>
    <w:p w:rsidR="00A3553D" w:rsidRDefault="00377CD8" w:rsidP="00A3553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Frisch-Waugh-Lovell Theorem</w:t>
      </w:r>
    </w:p>
    <w:p w:rsidR="00377CD8" w:rsidRDefault="00377CD8" w:rsidP="00A3553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Gauss-Markov Theorem</w:t>
      </w:r>
    </w:p>
    <w:p w:rsidR="00377CD8" w:rsidRDefault="00377CD8" w:rsidP="00A3553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proofErr w:type="spellStart"/>
      <w:r>
        <w:rPr>
          <w:rFonts w:cstheme="minorHAnsi"/>
          <w:sz w:val="26"/>
          <w:szCs w:val="26"/>
          <w:lang w:val="en-US"/>
        </w:rPr>
        <w:t>Asymptotics</w:t>
      </w:r>
      <w:proofErr w:type="spellEnd"/>
      <w:r>
        <w:rPr>
          <w:rFonts w:cstheme="minorHAnsi"/>
          <w:sz w:val="26"/>
          <w:szCs w:val="26"/>
          <w:lang w:val="en-US"/>
        </w:rPr>
        <w:t xml:space="preserve"> of Ordinary Least Squares</w:t>
      </w:r>
    </w:p>
    <w:p w:rsidR="00A3553D" w:rsidRDefault="00C245F4" w:rsidP="00A3553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Causality</w:t>
      </w:r>
    </w:p>
    <w:p w:rsidR="00C245F4" w:rsidRDefault="00C245F4" w:rsidP="00C245F4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Program Evaluation (Binary Treatment)</w:t>
      </w:r>
    </w:p>
    <w:p w:rsidR="00413505" w:rsidRDefault="00413505" w:rsidP="00C245F4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Selection bias</w:t>
      </w:r>
    </w:p>
    <w:p w:rsidR="00413505" w:rsidRDefault="00413505" w:rsidP="00C245F4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Control variables and proxies</w:t>
      </w:r>
    </w:p>
    <w:p w:rsidR="00413505" w:rsidRDefault="00E835CB" w:rsidP="00C245F4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Instrumental variables and two-stage least squares</w:t>
      </w:r>
    </w:p>
    <w:p w:rsidR="00E835CB" w:rsidRDefault="00E835CB" w:rsidP="00C245F4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Testing  (Durbin-Wu-</w:t>
      </w:r>
      <w:proofErr w:type="spellStart"/>
      <w:r>
        <w:rPr>
          <w:rFonts w:cstheme="minorHAnsi"/>
          <w:sz w:val="26"/>
          <w:szCs w:val="26"/>
          <w:lang w:val="en-US"/>
        </w:rPr>
        <w:t>Hausman</w:t>
      </w:r>
      <w:proofErr w:type="spellEnd"/>
      <w:r>
        <w:rPr>
          <w:rFonts w:cstheme="minorHAnsi"/>
          <w:sz w:val="26"/>
          <w:szCs w:val="26"/>
          <w:lang w:val="en-US"/>
        </w:rPr>
        <w:t>, over-identification tests)</w:t>
      </w:r>
    </w:p>
    <w:p w:rsidR="00A3553D" w:rsidRDefault="00E835CB" w:rsidP="00A3553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Panel Data</w:t>
      </w:r>
    </w:p>
    <w:p w:rsidR="00A3553D" w:rsidRDefault="00751A6E" w:rsidP="00A3553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Pooled cross-section and pooled OLS</w:t>
      </w:r>
    </w:p>
    <w:p w:rsidR="00A3553D" w:rsidRDefault="00751A6E" w:rsidP="00A3553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Fixed effects and within transformation</w:t>
      </w:r>
    </w:p>
    <w:p w:rsidR="00751A6E" w:rsidRDefault="00751A6E" w:rsidP="00A3553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Differences-in-differences</w:t>
      </w:r>
    </w:p>
    <w:p w:rsidR="00204878" w:rsidRDefault="00204878" w:rsidP="00A3553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Synthetic controls, dynamic unobserved factors (time permitting)</w:t>
      </w:r>
    </w:p>
    <w:p w:rsidR="00204878" w:rsidRPr="00B6195F" w:rsidRDefault="00204878" w:rsidP="00204878">
      <w:pPr>
        <w:pStyle w:val="ListParagraph"/>
        <w:spacing w:after="0" w:line="240" w:lineRule="auto"/>
        <w:ind w:left="2160"/>
        <w:jc w:val="both"/>
        <w:rPr>
          <w:rFonts w:cstheme="minorHAnsi"/>
          <w:sz w:val="26"/>
          <w:szCs w:val="26"/>
          <w:lang w:val="en-US"/>
        </w:rPr>
      </w:pPr>
    </w:p>
    <w:p w:rsidR="00F13C6C" w:rsidRPr="003C1BF7" w:rsidRDefault="00A3553D" w:rsidP="00D0610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u w:val="single"/>
          <w:lang w:val="en-US"/>
        </w:rPr>
        <w:t>DSGE Modeling</w:t>
      </w:r>
      <w:r w:rsidR="00CA0D52" w:rsidRPr="00C23CCA">
        <w:rPr>
          <w:rFonts w:cstheme="minorHAnsi"/>
          <w:sz w:val="26"/>
          <w:szCs w:val="26"/>
          <w:lang w:val="en-US"/>
        </w:rPr>
        <w:t xml:space="preserve"> </w:t>
      </w:r>
      <w:r w:rsidR="00F13C6C" w:rsidRPr="003C1BF7">
        <w:rPr>
          <w:rFonts w:cstheme="minorHAnsi"/>
          <w:sz w:val="26"/>
          <w:szCs w:val="26"/>
          <w:lang w:val="en-US"/>
        </w:rPr>
        <w:t>(Patrick)</w:t>
      </w:r>
    </w:p>
    <w:p w:rsidR="00CA479B" w:rsidRPr="00202914" w:rsidRDefault="00817C6A" w:rsidP="00D0610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 xml:space="preserve">Introduction to </w:t>
      </w:r>
      <w:r w:rsidR="008A50E7">
        <w:rPr>
          <w:rFonts w:cstheme="minorHAnsi"/>
          <w:sz w:val="26"/>
          <w:szCs w:val="26"/>
          <w:lang w:val="en-US"/>
        </w:rPr>
        <w:t>Dynamic Stochastic General Equilibrium (</w:t>
      </w:r>
      <w:r>
        <w:rPr>
          <w:rFonts w:cstheme="minorHAnsi"/>
          <w:sz w:val="26"/>
          <w:szCs w:val="26"/>
          <w:lang w:val="en-US"/>
        </w:rPr>
        <w:t>DSGE</w:t>
      </w:r>
      <w:r w:rsidR="008A50E7">
        <w:rPr>
          <w:rFonts w:cstheme="minorHAnsi"/>
          <w:sz w:val="26"/>
          <w:szCs w:val="26"/>
          <w:lang w:val="en-US"/>
        </w:rPr>
        <w:t>)</w:t>
      </w:r>
      <w:r>
        <w:rPr>
          <w:rFonts w:cstheme="minorHAnsi"/>
          <w:sz w:val="26"/>
          <w:szCs w:val="26"/>
          <w:lang w:val="en-US"/>
        </w:rPr>
        <w:t xml:space="preserve"> Models</w:t>
      </w:r>
    </w:p>
    <w:p w:rsidR="00C64675" w:rsidRPr="00B6195F" w:rsidRDefault="005F5412" w:rsidP="00D0610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Basics</w:t>
      </w:r>
    </w:p>
    <w:p w:rsidR="00305461" w:rsidRDefault="00FB7C06" w:rsidP="00D0610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Real Business Cycle Theory</w:t>
      </w:r>
    </w:p>
    <w:p w:rsidR="00FB7C06" w:rsidRPr="003630CD" w:rsidRDefault="00FB7C06" w:rsidP="00D0610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 xml:space="preserve">Solving DSGE Models with </w:t>
      </w:r>
      <w:proofErr w:type="spellStart"/>
      <w:r>
        <w:rPr>
          <w:rFonts w:cstheme="minorHAnsi"/>
          <w:sz w:val="26"/>
          <w:szCs w:val="26"/>
          <w:lang w:val="en-US"/>
        </w:rPr>
        <w:t>Dynare</w:t>
      </w:r>
      <w:proofErr w:type="spellEnd"/>
      <w:r>
        <w:rPr>
          <w:rFonts w:cstheme="minorHAnsi"/>
          <w:sz w:val="26"/>
          <w:szCs w:val="26"/>
          <w:lang w:val="en-US"/>
        </w:rPr>
        <w:t xml:space="preserve"> and </w:t>
      </w:r>
      <w:proofErr w:type="spellStart"/>
      <w:r>
        <w:rPr>
          <w:rFonts w:cstheme="minorHAnsi"/>
          <w:sz w:val="26"/>
          <w:szCs w:val="26"/>
          <w:lang w:val="en-US"/>
        </w:rPr>
        <w:t>Dynare</w:t>
      </w:r>
      <w:proofErr w:type="spellEnd"/>
      <w:r>
        <w:rPr>
          <w:rFonts w:cstheme="minorHAnsi"/>
          <w:sz w:val="26"/>
          <w:szCs w:val="26"/>
          <w:lang w:val="en-US"/>
        </w:rPr>
        <w:t>++</w:t>
      </w:r>
    </w:p>
    <w:p w:rsidR="00840BD9" w:rsidRPr="00122151" w:rsidRDefault="0035072F" w:rsidP="00D0610D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Introduction to Macro-Finance</w:t>
      </w:r>
    </w:p>
    <w:p w:rsidR="00840BD9" w:rsidRPr="00732E31" w:rsidRDefault="008D6DED" w:rsidP="00D0610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Asset Pricing Puzzles</w:t>
      </w:r>
    </w:p>
    <w:p w:rsidR="00840BD9" w:rsidRDefault="00D61061" w:rsidP="00D0610D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Resolving Asset Pricing Puzzles in DSGE Models</w:t>
      </w:r>
    </w:p>
    <w:p w:rsidR="00B16FC5" w:rsidRPr="00BF489D" w:rsidRDefault="00B16FC5" w:rsidP="00B16FC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Introduction to New-Keynesian (NK) Models</w:t>
      </w:r>
    </w:p>
    <w:p w:rsidR="00866287" w:rsidRPr="00866287" w:rsidRDefault="00866287" w:rsidP="00D0610D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</w:p>
    <w:p w:rsidR="00733BC4" w:rsidRPr="009A5A13" w:rsidRDefault="00C810C4" w:rsidP="00D061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  <w:r w:rsidRPr="009A5A13">
        <w:rPr>
          <w:rFonts w:cstheme="minorHAnsi"/>
          <w:b/>
          <w:sz w:val="26"/>
          <w:szCs w:val="26"/>
          <w:lang w:val="en-US"/>
        </w:rPr>
        <w:t>Exam</w:t>
      </w:r>
      <w:r w:rsidR="00187DFF" w:rsidRPr="009A5A13">
        <w:rPr>
          <w:rFonts w:cstheme="minorHAnsi"/>
          <w:b/>
          <w:sz w:val="26"/>
          <w:szCs w:val="26"/>
          <w:lang w:val="en-US"/>
        </w:rPr>
        <w:t xml:space="preserve"> and Grad</w:t>
      </w:r>
      <w:r w:rsidR="00945F16">
        <w:rPr>
          <w:rFonts w:cstheme="minorHAnsi"/>
          <w:b/>
          <w:sz w:val="26"/>
          <w:szCs w:val="26"/>
          <w:lang w:val="en-US"/>
        </w:rPr>
        <w:t>ing</w:t>
      </w:r>
      <w:r w:rsidR="00FB392A" w:rsidRPr="009A5A13">
        <w:rPr>
          <w:rFonts w:cstheme="minorHAnsi"/>
          <w:b/>
          <w:sz w:val="26"/>
          <w:szCs w:val="26"/>
          <w:lang w:val="en-US"/>
        </w:rPr>
        <w:t xml:space="preserve"> </w:t>
      </w:r>
    </w:p>
    <w:p w:rsidR="00187DFF" w:rsidRPr="00866287" w:rsidRDefault="00E70513" w:rsidP="00D0610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2665EF">
        <w:rPr>
          <w:rFonts w:cstheme="minorHAnsi"/>
          <w:sz w:val="26"/>
          <w:szCs w:val="26"/>
          <w:lang w:val="en-US"/>
        </w:rPr>
        <w:t xml:space="preserve">There will be a </w:t>
      </w:r>
      <w:r w:rsidR="00733BC4" w:rsidRPr="009A5A13">
        <w:rPr>
          <w:rFonts w:cstheme="minorHAnsi"/>
          <w:b/>
          <w:sz w:val="26"/>
          <w:szCs w:val="26"/>
          <w:lang w:val="en-US"/>
        </w:rPr>
        <w:t>Take-</w:t>
      </w:r>
      <w:r w:rsidR="00287854" w:rsidRPr="009A5A13">
        <w:rPr>
          <w:rFonts w:cstheme="minorHAnsi"/>
          <w:b/>
          <w:sz w:val="26"/>
          <w:szCs w:val="26"/>
          <w:lang w:val="en-US"/>
        </w:rPr>
        <w:t>home</w:t>
      </w:r>
      <w:r w:rsidR="00287854" w:rsidRPr="00D0610D">
        <w:rPr>
          <w:rFonts w:cstheme="minorHAnsi"/>
          <w:b/>
          <w:sz w:val="26"/>
          <w:szCs w:val="26"/>
          <w:lang w:val="en-US"/>
        </w:rPr>
        <w:t xml:space="preserve"> exam</w:t>
      </w:r>
      <w:r w:rsidR="00287854" w:rsidRPr="00131C77">
        <w:rPr>
          <w:rFonts w:cstheme="minorHAnsi"/>
          <w:sz w:val="26"/>
          <w:szCs w:val="26"/>
          <w:lang w:val="en-US"/>
        </w:rPr>
        <w:t xml:space="preserve"> with questions</w:t>
      </w:r>
      <w:r w:rsidR="00781F33" w:rsidRPr="00131C77">
        <w:rPr>
          <w:rFonts w:cstheme="minorHAnsi"/>
          <w:sz w:val="26"/>
          <w:szCs w:val="26"/>
          <w:lang w:val="en-US"/>
        </w:rPr>
        <w:t xml:space="preserve"> on theory and assignments to solve</w:t>
      </w:r>
      <w:r w:rsidR="00297AFF" w:rsidRPr="00DF1128">
        <w:rPr>
          <w:rFonts w:cstheme="minorHAnsi"/>
          <w:sz w:val="26"/>
          <w:szCs w:val="26"/>
          <w:lang w:val="en-US"/>
        </w:rPr>
        <w:t xml:space="preserve"> models or problems with the computer</w:t>
      </w:r>
      <w:r>
        <w:rPr>
          <w:rFonts w:cstheme="minorHAnsi"/>
          <w:sz w:val="26"/>
          <w:szCs w:val="26"/>
          <w:lang w:val="en-US"/>
        </w:rPr>
        <w:t>.</w:t>
      </w:r>
    </w:p>
    <w:p w:rsidR="005A512B" w:rsidRPr="009A5A13" w:rsidRDefault="00E70513" w:rsidP="00D0610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The grade</w:t>
      </w:r>
      <w:r w:rsidR="006F3D5F" w:rsidRPr="00866287">
        <w:rPr>
          <w:rFonts w:cstheme="minorHAnsi"/>
          <w:sz w:val="26"/>
          <w:szCs w:val="26"/>
          <w:lang w:val="en-US"/>
        </w:rPr>
        <w:t xml:space="preserve"> </w:t>
      </w:r>
      <w:r>
        <w:rPr>
          <w:rFonts w:cstheme="minorHAnsi"/>
          <w:sz w:val="26"/>
          <w:szCs w:val="26"/>
          <w:lang w:val="en-US"/>
        </w:rPr>
        <w:t xml:space="preserve">will </w:t>
      </w:r>
      <w:r w:rsidR="00EE4410" w:rsidRPr="00866287">
        <w:rPr>
          <w:rFonts w:cstheme="minorHAnsi"/>
          <w:sz w:val="26"/>
          <w:szCs w:val="26"/>
          <w:lang w:val="en-US"/>
        </w:rPr>
        <w:t xml:space="preserve">solely </w:t>
      </w:r>
      <w:r>
        <w:rPr>
          <w:rFonts w:cstheme="minorHAnsi"/>
          <w:sz w:val="26"/>
          <w:szCs w:val="26"/>
          <w:lang w:val="en-US"/>
        </w:rPr>
        <w:t xml:space="preserve">be </w:t>
      </w:r>
      <w:r w:rsidR="006F3D5F" w:rsidRPr="00866287">
        <w:rPr>
          <w:rFonts w:cstheme="minorHAnsi"/>
          <w:sz w:val="26"/>
          <w:szCs w:val="26"/>
          <w:lang w:val="en-US"/>
        </w:rPr>
        <w:t>based on this take</w:t>
      </w:r>
      <w:r w:rsidR="005B523A" w:rsidRPr="00866287">
        <w:rPr>
          <w:rFonts w:cstheme="minorHAnsi"/>
          <w:sz w:val="26"/>
          <w:szCs w:val="26"/>
          <w:lang w:val="en-US"/>
        </w:rPr>
        <w:t>-</w:t>
      </w:r>
      <w:r w:rsidR="003830E2" w:rsidRPr="00866287">
        <w:rPr>
          <w:rFonts w:cstheme="minorHAnsi"/>
          <w:sz w:val="26"/>
          <w:szCs w:val="26"/>
          <w:lang w:val="en-US"/>
        </w:rPr>
        <w:t>home exam</w:t>
      </w:r>
      <w:r>
        <w:rPr>
          <w:rFonts w:cstheme="minorHAnsi"/>
          <w:sz w:val="26"/>
          <w:szCs w:val="26"/>
          <w:lang w:val="en-US"/>
        </w:rPr>
        <w:t>.</w:t>
      </w:r>
    </w:p>
    <w:p w:rsidR="00F13C6C" w:rsidRPr="009A5A13" w:rsidRDefault="00E70513" w:rsidP="00D0610D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lang w:val="en-US"/>
        </w:rPr>
        <w:t>The e</w:t>
      </w:r>
      <w:r w:rsidR="00C23CCA">
        <w:rPr>
          <w:rFonts w:cstheme="minorHAnsi"/>
          <w:sz w:val="26"/>
          <w:szCs w:val="26"/>
          <w:lang w:val="en-US"/>
        </w:rPr>
        <w:t>xam</w:t>
      </w:r>
      <w:r w:rsidR="00C23CCA" w:rsidRPr="009A5A13">
        <w:rPr>
          <w:rFonts w:cstheme="minorHAnsi"/>
          <w:sz w:val="26"/>
          <w:szCs w:val="26"/>
          <w:lang w:val="en-US"/>
        </w:rPr>
        <w:t xml:space="preserve"> </w:t>
      </w:r>
      <w:r w:rsidR="00F36B33" w:rsidRPr="009A5A13">
        <w:rPr>
          <w:rFonts w:cstheme="minorHAnsi"/>
          <w:sz w:val="26"/>
          <w:szCs w:val="26"/>
          <w:lang w:val="en-US"/>
        </w:rPr>
        <w:t xml:space="preserve">will be sent </w:t>
      </w:r>
      <w:r>
        <w:rPr>
          <w:rFonts w:cstheme="minorHAnsi"/>
          <w:sz w:val="26"/>
          <w:szCs w:val="26"/>
          <w:lang w:val="en-US"/>
        </w:rPr>
        <w:t xml:space="preserve">out </w:t>
      </w:r>
      <w:r w:rsidR="00F36B33" w:rsidRPr="009A5A13">
        <w:rPr>
          <w:rFonts w:cstheme="minorHAnsi"/>
          <w:sz w:val="26"/>
          <w:szCs w:val="26"/>
          <w:lang w:val="en-US"/>
        </w:rPr>
        <w:t xml:space="preserve">by e-mail </w:t>
      </w:r>
      <w:r w:rsidR="00DB6BCE">
        <w:rPr>
          <w:rFonts w:cstheme="minorHAnsi"/>
          <w:sz w:val="26"/>
          <w:szCs w:val="26"/>
          <w:lang w:val="en-US"/>
        </w:rPr>
        <w:t>by 14</w:t>
      </w:r>
      <w:r w:rsidR="00BF489D">
        <w:rPr>
          <w:rFonts w:cstheme="minorHAnsi"/>
          <w:sz w:val="26"/>
          <w:szCs w:val="26"/>
          <w:lang w:val="en-US"/>
        </w:rPr>
        <w:t xml:space="preserve"> December </w:t>
      </w:r>
      <w:r w:rsidR="00622794">
        <w:rPr>
          <w:rFonts w:cstheme="minorHAnsi"/>
          <w:sz w:val="26"/>
          <w:szCs w:val="26"/>
          <w:lang w:val="en-US"/>
        </w:rPr>
        <w:t>2017</w:t>
      </w:r>
      <w:r w:rsidRPr="009A5A13">
        <w:rPr>
          <w:rFonts w:cstheme="minorHAnsi"/>
          <w:sz w:val="26"/>
          <w:szCs w:val="26"/>
          <w:lang w:val="en-US"/>
        </w:rPr>
        <w:t xml:space="preserve"> </w:t>
      </w:r>
      <w:r w:rsidR="00F36B33" w:rsidRPr="009A5A13">
        <w:rPr>
          <w:rFonts w:cstheme="minorHAnsi"/>
          <w:sz w:val="26"/>
          <w:szCs w:val="26"/>
          <w:lang w:val="en-US"/>
        </w:rPr>
        <w:t xml:space="preserve">with </w:t>
      </w:r>
      <w:r w:rsidR="000808CD" w:rsidRPr="009A5A13">
        <w:rPr>
          <w:rFonts w:cstheme="minorHAnsi"/>
          <w:sz w:val="26"/>
          <w:szCs w:val="26"/>
          <w:lang w:val="en-US"/>
        </w:rPr>
        <w:t>a</w:t>
      </w:r>
      <w:r w:rsidR="003830E2" w:rsidRPr="009A5A13">
        <w:rPr>
          <w:rFonts w:cstheme="minorHAnsi"/>
          <w:sz w:val="26"/>
          <w:szCs w:val="26"/>
          <w:lang w:val="en-US"/>
        </w:rPr>
        <w:t xml:space="preserve"> deadline </w:t>
      </w:r>
      <w:r w:rsidR="003F7A95">
        <w:rPr>
          <w:rFonts w:cstheme="minorHAnsi"/>
          <w:sz w:val="26"/>
          <w:szCs w:val="26"/>
          <w:lang w:val="en-US"/>
        </w:rPr>
        <w:t xml:space="preserve">of </w:t>
      </w:r>
      <w:r>
        <w:rPr>
          <w:rFonts w:cstheme="minorHAnsi"/>
          <w:sz w:val="26"/>
          <w:szCs w:val="26"/>
          <w:lang w:val="en-US"/>
        </w:rPr>
        <w:t>1</w:t>
      </w:r>
      <w:r w:rsidR="00F35863">
        <w:rPr>
          <w:rFonts w:cstheme="minorHAnsi"/>
          <w:sz w:val="26"/>
          <w:szCs w:val="26"/>
          <w:lang w:val="en-US"/>
        </w:rPr>
        <w:t>4</w:t>
      </w:r>
      <w:r w:rsidRPr="009A5A13">
        <w:rPr>
          <w:rFonts w:cstheme="minorHAnsi"/>
          <w:sz w:val="26"/>
          <w:szCs w:val="26"/>
          <w:lang w:val="en-US"/>
        </w:rPr>
        <w:t xml:space="preserve"> </w:t>
      </w:r>
      <w:r w:rsidR="003830E2" w:rsidRPr="009A5A13">
        <w:rPr>
          <w:rFonts w:cstheme="minorHAnsi"/>
          <w:sz w:val="26"/>
          <w:szCs w:val="26"/>
          <w:lang w:val="en-US"/>
        </w:rPr>
        <w:t>January</w:t>
      </w:r>
      <w:r w:rsidR="00BF489D">
        <w:rPr>
          <w:rFonts w:cstheme="minorHAnsi"/>
          <w:sz w:val="26"/>
          <w:szCs w:val="26"/>
          <w:lang w:val="en-US"/>
        </w:rPr>
        <w:t xml:space="preserve"> </w:t>
      </w:r>
      <w:r w:rsidR="00DB6BCE">
        <w:rPr>
          <w:rFonts w:cstheme="minorHAnsi"/>
          <w:sz w:val="26"/>
          <w:szCs w:val="26"/>
          <w:lang w:val="en-US"/>
        </w:rPr>
        <w:t>2018</w:t>
      </w:r>
      <w:r>
        <w:rPr>
          <w:rFonts w:cstheme="minorHAnsi"/>
          <w:sz w:val="26"/>
          <w:szCs w:val="26"/>
          <w:lang w:val="en-US"/>
        </w:rPr>
        <w:t>.</w:t>
      </w:r>
    </w:p>
    <w:p w:rsidR="00DF1128" w:rsidRPr="00DF1128" w:rsidRDefault="00DF1128" w:rsidP="00D0610D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</w:p>
    <w:p w:rsidR="00FD7FC1" w:rsidRPr="009A5A13" w:rsidRDefault="00FD7FC1" w:rsidP="00FD7F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6"/>
          <w:szCs w:val="26"/>
          <w:lang w:val="en-US"/>
        </w:rPr>
        <w:t>Literature</w:t>
      </w:r>
      <w:r w:rsidRPr="009A5A13">
        <w:rPr>
          <w:rFonts w:cstheme="minorHAnsi"/>
          <w:b/>
          <w:sz w:val="26"/>
          <w:szCs w:val="26"/>
          <w:lang w:val="en-US"/>
        </w:rPr>
        <w:t xml:space="preserve"> </w:t>
      </w:r>
    </w:p>
    <w:p w:rsidR="00DF1128" w:rsidRDefault="00DF1128" w:rsidP="00D0610D">
      <w:pPr>
        <w:spacing w:after="0" w:line="240" w:lineRule="auto"/>
        <w:ind w:left="1080"/>
        <w:jc w:val="both"/>
        <w:rPr>
          <w:rFonts w:cstheme="minorHAnsi"/>
          <w:sz w:val="26"/>
          <w:szCs w:val="26"/>
          <w:lang w:val="en-US"/>
        </w:rPr>
      </w:pPr>
    </w:p>
    <w:p w:rsidR="001475CC" w:rsidRDefault="00344E64" w:rsidP="00D0610D">
      <w:pPr>
        <w:spacing w:after="0" w:line="240" w:lineRule="auto"/>
        <w:ind w:left="1080"/>
        <w:jc w:val="both"/>
        <w:rPr>
          <w:rFonts w:cstheme="minorHAnsi"/>
          <w:sz w:val="26"/>
          <w:szCs w:val="26"/>
          <w:lang w:val="en-US"/>
        </w:rPr>
      </w:pPr>
      <w:r w:rsidRPr="00D0610D">
        <w:rPr>
          <w:rFonts w:cstheme="minorHAnsi"/>
          <w:sz w:val="26"/>
          <w:szCs w:val="26"/>
          <w:lang w:val="en-US"/>
        </w:rPr>
        <w:t>There is no need to study the literature beforehand</w:t>
      </w:r>
      <w:r w:rsidR="00BD0BD1" w:rsidRPr="00D0610D">
        <w:rPr>
          <w:rFonts w:cstheme="minorHAnsi"/>
          <w:sz w:val="26"/>
          <w:szCs w:val="26"/>
          <w:lang w:val="en-US"/>
        </w:rPr>
        <w:t xml:space="preserve"> – which literature to use for which</w:t>
      </w:r>
      <w:r w:rsidRPr="00D0610D">
        <w:rPr>
          <w:rFonts w:cstheme="minorHAnsi"/>
          <w:sz w:val="26"/>
          <w:szCs w:val="26"/>
          <w:lang w:val="en-US"/>
        </w:rPr>
        <w:t xml:space="preserve"> purpose will become clear during the course.</w:t>
      </w:r>
      <w:r w:rsidR="00AF0F6E" w:rsidRPr="00131C77">
        <w:rPr>
          <w:rFonts w:cstheme="minorHAnsi"/>
          <w:sz w:val="26"/>
          <w:szCs w:val="26"/>
          <w:lang w:val="en-US"/>
        </w:rPr>
        <w:t xml:space="preserve"> Some more references might be added later on.</w:t>
      </w:r>
    </w:p>
    <w:p w:rsidR="00DF1128" w:rsidRPr="00D0610D" w:rsidRDefault="00DF1128" w:rsidP="00D0610D">
      <w:pPr>
        <w:spacing w:after="0" w:line="240" w:lineRule="auto"/>
        <w:ind w:left="1080"/>
        <w:jc w:val="both"/>
        <w:rPr>
          <w:rFonts w:cstheme="minorHAnsi"/>
          <w:sz w:val="26"/>
          <w:szCs w:val="26"/>
          <w:lang w:val="en-US"/>
        </w:rPr>
      </w:pPr>
    </w:p>
    <w:p w:rsidR="00C71E22" w:rsidRPr="00703B2B" w:rsidRDefault="00C71E22" w:rsidP="00D061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 w:rsidRPr="00131C77">
        <w:rPr>
          <w:rFonts w:cstheme="minorHAnsi"/>
          <w:sz w:val="26"/>
          <w:szCs w:val="26"/>
          <w:u w:val="single"/>
          <w:lang w:val="en-US"/>
        </w:rPr>
        <w:t>Research Project Design and Statistics with R</w:t>
      </w:r>
      <w:r w:rsidRPr="002665EF">
        <w:rPr>
          <w:rFonts w:cstheme="minorHAnsi"/>
          <w:sz w:val="26"/>
          <w:szCs w:val="26"/>
          <w:lang w:val="en-US"/>
        </w:rPr>
        <w:t xml:space="preserve"> </w:t>
      </w:r>
      <w:r w:rsidR="0011459D" w:rsidRPr="002665EF">
        <w:rPr>
          <w:rFonts w:cstheme="minorHAnsi"/>
          <w:sz w:val="26"/>
          <w:szCs w:val="26"/>
          <w:lang w:val="en-US"/>
        </w:rPr>
        <w:t>(</w:t>
      </w:r>
      <w:r w:rsidR="0011459D">
        <w:rPr>
          <w:rFonts w:cstheme="minorHAnsi"/>
          <w:sz w:val="26"/>
          <w:szCs w:val="26"/>
          <w:lang w:val="en-US"/>
        </w:rPr>
        <w:t>ordered according to relevance</w:t>
      </w:r>
      <w:r w:rsidR="0011459D" w:rsidRPr="002665EF">
        <w:rPr>
          <w:rFonts w:cstheme="minorHAnsi"/>
          <w:sz w:val="26"/>
          <w:szCs w:val="26"/>
          <w:lang w:val="en-US"/>
        </w:rPr>
        <w:t>)</w:t>
      </w:r>
    </w:p>
    <w:p w:rsidR="00703B2B" w:rsidRPr="00131C77" w:rsidRDefault="00703B2B" w:rsidP="00703B2B">
      <w:pPr>
        <w:pStyle w:val="ListParagraph"/>
        <w:spacing w:after="0" w:line="240" w:lineRule="auto"/>
        <w:ind w:left="1440"/>
        <w:jc w:val="both"/>
        <w:rPr>
          <w:rFonts w:cstheme="minorHAnsi"/>
          <w:sz w:val="26"/>
          <w:szCs w:val="26"/>
          <w:lang w:val="en-US"/>
        </w:rPr>
      </w:pPr>
    </w:p>
    <w:p w:rsidR="00703B2B" w:rsidRPr="00703B2B" w:rsidRDefault="00F93E2C" w:rsidP="001753A4">
      <w:pPr>
        <w:spacing w:after="0" w:line="240" w:lineRule="auto"/>
        <w:ind w:left="1276"/>
        <w:jc w:val="both"/>
        <w:rPr>
          <w:rFonts w:cstheme="minorHAnsi"/>
          <w:sz w:val="26"/>
          <w:szCs w:val="26"/>
          <w:lang w:val="en-US"/>
        </w:rPr>
      </w:pPr>
      <w:proofErr w:type="spellStart"/>
      <w:proofErr w:type="gramStart"/>
      <w:r w:rsidRPr="00703B2B">
        <w:rPr>
          <w:rFonts w:cstheme="minorHAnsi"/>
          <w:sz w:val="26"/>
          <w:szCs w:val="26"/>
          <w:lang w:val="en-US"/>
        </w:rPr>
        <w:t>Venables</w:t>
      </w:r>
      <w:proofErr w:type="spellEnd"/>
      <w:r w:rsidRPr="00703B2B">
        <w:rPr>
          <w:rFonts w:cstheme="minorHAnsi"/>
          <w:sz w:val="26"/>
          <w:szCs w:val="26"/>
          <w:lang w:val="en-US"/>
        </w:rPr>
        <w:t>, W. N., Smith, D. M., and the R Core Team.</w:t>
      </w:r>
      <w:proofErr w:type="gramEnd"/>
      <w:r w:rsidRPr="00703B2B">
        <w:rPr>
          <w:rFonts w:cstheme="minorHAnsi"/>
          <w:sz w:val="26"/>
          <w:szCs w:val="26"/>
          <w:lang w:val="en-US"/>
        </w:rPr>
        <w:t xml:space="preserve"> </w:t>
      </w:r>
      <w:r w:rsidRPr="00703B2B">
        <w:rPr>
          <w:rFonts w:cstheme="minorHAnsi"/>
          <w:i/>
          <w:sz w:val="26"/>
          <w:szCs w:val="26"/>
          <w:lang w:val="en-US"/>
        </w:rPr>
        <w:t>An Introduction to R – Notes on R: A Programming Environment for Data Anal</w:t>
      </w:r>
      <w:r w:rsidR="00625D9F" w:rsidRPr="00703B2B">
        <w:rPr>
          <w:rFonts w:cstheme="minorHAnsi"/>
          <w:i/>
          <w:sz w:val="26"/>
          <w:szCs w:val="26"/>
          <w:lang w:val="en-US"/>
        </w:rPr>
        <w:t>ysis and Graphics</w:t>
      </w:r>
      <w:r w:rsidRPr="00703B2B">
        <w:rPr>
          <w:rFonts w:cstheme="minorHAnsi"/>
          <w:sz w:val="26"/>
          <w:szCs w:val="26"/>
          <w:lang w:val="en-US"/>
        </w:rPr>
        <w:t xml:space="preserve">, available online at </w:t>
      </w:r>
      <w:hyperlink r:id="rId10" w:history="1">
        <w:r w:rsidRPr="00703B2B">
          <w:rPr>
            <w:rStyle w:val="Hyperlink"/>
            <w:rFonts w:cstheme="minorHAnsi"/>
            <w:color w:val="0000FF"/>
            <w:sz w:val="26"/>
            <w:szCs w:val="26"/>
            <w:lang w:val="en-US"/>
          </w:rPr>
          <w:t>https://cran.r-project.org/doc/manuals/R-intro.pdf</w:t>
        </w:r>
      </w:hyperlink>
      <w:r w:rsidR="00625D9F" w:rsidRPr="00703B2B">
        <w:rPr>
          <w:rFonts w:cstheme="minorHAnsi"/>
          <w:sz w:val="26"/>
          <w:szCs w:val="26"/>
          <w:lang w:val="en-US"/>
        </w:rPr>
        <w:t>,</w:t>
      </w:r>
      <w:r w:rsidRPr="00703B2B">
        <w:rPr>
          <w:rFonts w:cstheme="minorHAnsi"/>
          <w:sz w:val="26"/>
          <w:szCs w:val="26"/>
          <w:lang w:val="en-US"/>
        </w:rPr>
        <w:t xml:space="preserve"> 201</w:t>
      </w:r>
      <w:r w:rsidR="00EC0E5B">
        <w:rPr>
          <w:rFonts w:cstheme="minorHAnsi"/>
          <w:sz w:val="26"/>
          <w:szCs w:val="26"/>
          <w:lang w:val="en-US"/>
        </w:rPr>
        <w:t>7</w:t>
      </w:r>
      <w:r w:rsidRPr="00703B2B">
        <w:rPr>
          <w:rFonts w:cstheme="minorHAnsi"/>
          <w:sz w:val="26"/>
          <w:szCs w:val="26"/>
          <w:lang w:val="en-US"/>
        </w:rPr>
        <w:t>.</w:t>
      </w:r>
    </w:p>
    <w:p w:rsidR="0011459D" w:rsidRDefault="0011459D" w:rsidP="0011459D">
      <w:pPr>
        <w:spacing w:after="0" w:line="240" w:lineRule="auto"/>
        <w:ind w:left="1276"/>
        <w:jc w:val="both"/>
        <w:rPr>
          <w:rFonts w:cstheme="minorHAnsi"/>
          <w:sz w:val="26"/>
          <w:szCs w:val="26"/>
          <w:lang w:val="en-US"/>
        </w:rPr>
      </w:pPr>
      <w:proofErr w:type="spellStart"/>
      <w:proofErr w:type="gramStart"/>
      <w:r>
        <w:rPr>
          <w:rFonts w:cstheme="minorHAnsi"/>
          <w:sz w:val="26"/>
          <w:szCs w:val="26"/>
          <w:lang w:val="en-US"/>
        </w:rPr>
        <w:t>Nikolov</w:t>
      </w:r>
      <w:proofErr w:type="spellEnd"/>
      <w:r>
        <w:rPr>
          <w:rFonts w:cstheme="minorHAnsi"/>
          <w:sz w:val="26"/>
          <w:szCs w:val="26"/>
          <w:lang w:val="en-US"/>
        </w:rPr>
        <w:t xml:space="preserve">, P. Writing Tips for Economics Research Papers, available online at </w:t>
      </w:r>
      <w:hyperlink r:id="rId11" w:history="1">
        <w:r w:rsidRPr="00743690">
          <w:rPr>
            <w:rStyle w:val="Hyperlink"/>
            <w:sz w:val="26"/>
            <w:szCs w:val="26"/>
          </w:rPr>
          <w:t>http://www.people.fas.harvard.edu/~pnikolov/resources/writingtips.pdf</w:t>
        </w:r>
      </w:hyperlink>
      <w:r>
        <w:rPr>
          <w:rStyle w:val="Hyperlink"/>
          <w:color w:val="0000FF"/>
          <w:sz w:val="26"/>
          <w:szCs w:val="26"/>
        </w:rPr>
        <w:t>, 2013.</w:t>
      </w:r>
      <w:proofErr w:type="gramEnd"/>
    </w:p>
    <w:p w:rsidR="003076D5" w:rsidRPr="00703B2B" w:rsidRDefault="003076D5" w:rsidP="00703B2B">
      <w:pPr>
        <w:spacing w:after="0" w:line="240" w:lineRule="auto"/>
        <w:ind w:left="1276"/>
        <w:jc w:val="both"/>
        <w:rPr>
          <w:rFonts w:cstheme="minorHAnsi"/>
          <w:sz w:val="26"/>
          <w:szCs w:val="26"/>
          <w:lang w:val="en-US"/>
        </w:rPr>
      </w:pPr>
      <w:proofErr w:type="spellStart"/>
      <w:r w:rsidRPr="00703B2B">
        <w:rPr>
          <w:rFonts w:cstheme="minorHAnsi"/>
          <w:sz w:val="26"/>
          <w:szCs w:val="26"/>
          <w:lang w:val="en-US"/>
        </w:rPr>
        <w:t>Maindonald</w:t>
      </w:r>
      <w:proofErr w:type="spellEnd"/>
      <w:r w:rsidRPr="00703B2B">
        <w:rPr>
          <w:rFonts w:cstheme="minorHAnsi"/>
          <w:sz w:val="26"/>
          <w:szCs w:val="26"/>
          <w:lang w:val="en-US"/>
        </w:rPr>
        <w:t xml:space="preserve">, J., </w:t>
      </w:r>
      <w:r w:rsidR="00EF5144" w:rsidRPr="00703B2B">
        <w:rPr>
          <w:rFonts w:cstheme="minorHAnsi"/>
          <w:sz w:val="26"/>
          <w:szCs w:val="26"/>
          <w:lang w:val="en-US"/>
        </w:rPr>
        <w:t>and</w:t>
      </w:r>
      <w:r w:rsidRPr="00703B2B">
        <w:rPr>
          <w:rFonts w:cstheme="minorHAnsi"/>
          <w:sz w:val="26"/>
          <w:szCs w:val="26"/>
          <w:lang w:val="en-US"/>
        </w:rPr>
        <w:t xml:space="preserve"> Braun, J. </w:t>
      </w:r>
      <w:r w:rsidRPr="00703B2B">
        <w:rPr>
          <w:rFonts w:cstheme="minorHAnsi"/>
          <w:i/>
          <w:iCs/>
          <w:sz w:val="26"/>
          <w:szCs w:val="26"/>
          <w:lang w:val="en-US"/>
        </w:rPr>
        <w:t>Data analysis and graphics using R: an example-based approach</w:t>
      </w:r>
      <w:r w:rsidRPr="00703B2B">
        <w:rPr>
          <w:rFonts w:cstheme="minorHAnsi"/>
          <w:sz w:val="26"/>
          <w:szCs w:val="26"/>
          <w:lang w:val="en-US"/>
        </w:rPr>
        <w:t xml:space="preserve">. </w:t>
      </w:r>
      <w:proofErr w:type="gramStart"/>
      <w:r w:rsidRPr="00703B2B">
        <w:rPr>
          <w:rFonts w:cstheme="minorHAnsi"/>
          <w:sz w:val="26"/>
          <w:szCs w:val="26"/>
          <w:lang w:val="en-US"/>
        </w:rPr>
        <w:t>Cambridge University Press, 2006.</w:t>
      </w:r>
      <w:proofErr w:type="gramEnd"/>
    </w:p>
    <w:p w:rsidR="00C71E22" w:rsidRDefault="008D457E" w:rsidP="00703B2B">
      <w:pPr>
        <w:spacing w:after="0" w:line="240" w:lineRule="auto"/>
        <w:ind w:left="1276"/>
        <w:jc w:val="both"/>
        <w:rPr>
          <w:rFonts w:cstheme="minorHAnsi"/>
          <w:sz w:val="26"/>
          <w:szCs w:val="26"/>
          <w:lang w:val="en-US"/>
        </w:rPr>
      </w:pPr>
      <w:proofErr w:type="spellStart"/>
      <w:r w:rsidRPr="00703B2B">
        <w:rPr>
          <w:rFonts w:cstheme="minorHAnsi"/>
          <w:sz w:val="26"/>
          <w:szCs w:val="26"/>
          <w:lang w:val="en-US"/>
        </w:rPr>
        <w:t>Bonnini</w:t>
      </w:r>
      <w:proofErr w:type="spellEnd"/>
      <w:r w:rsidRPr="00703B2B">
        <w:rPr>
          <w:rFonts w:cstheme="minorHAnsi"/>
          <w:sz w:val="26"/>
          <w:szCs w:val="26"/>
          <w:lang w:val="en-US"/>
        </w:rPr>
        <w:t xml:space="preserve">, S., </w:t>
      </w:r>
      <w:proofErr w:type="spellStart"/>
      <w:r w:rsidRPr="00703B2B">
        <w:rPr>
          <w:rFonts w:cstheme="minorHAnsi"/>
          <w:sz w:val="26"/>
          <w:szCs w:val="26"/>
          <w:lang w:val="en-US"/>
        </w:rPr>
        <w:t>Corain</w:t>
      </w:r>
      <w:proofErr w:type="spellEnd"/>
      <w:r w:rsidRPr="00703B2B">
        <w:rPr>
          <w:rFonts w:cstheme="minorHAnsi"/>
          <w:sz w:val="26"/>
          <w:szCs w:val="26"/>
          <w:lang w:val="en-US"/>
        </w:rPr>
        <w:t xml:space="preserve">, L., </w:t>
      </w:r>
      <w:proofErr w:type="spellStart"/>
      <w:r w:rsidRPr="00703B2B">
        <w:rPr>
          <w:rFonts w:cstheme="minorHAnsi"/>
          <w:sz w:val="26"/>
          <w:szCs w:val="26"/>
          <w:lang w:val="en-US"/>
        </w:rPr>
        <w:t>Marozzi</w:t>
      </w:r>
      <w:proofErr w:type="spellEnd"/>
      <w:r w:rsidRPr="00703B2B">
        <w:rPr>
          <w:rFonts w:cstheme="minorHAnsi"/>
          <w:sz w:val="26"/>
          <w:szCs w:val="26"/>
          <w:lang w:val="en-US"/>
        </w:rPr>
        <w:t xml:space="preserve">, M., and </w:t>
      </w:r>
      <w:proofErr w:type="spellStart"/>
      <w:r w:rsidRPr="00703B2B">
        <w:rPr>
          <w:rFonts w:cstheme="minorHAnsi"/>
          <w:sz w:val="26"/>
          <w:szCs w:val="26"/>
          <w:lang w:val="en-US"/>
        </w:rPr>
        <w:t>Salmaso</w:t>
      </w:r>
      <w:proofErr w:type="spellEnd"/>
      <w:r w:rsidRPr="00703B2B">
        <w:rPr>
          <w:rFonts w:cstheme="minorHAnsi"/>
          <w:sz w:val="26"/>
          <w:szCs w:val="26"/>
          <w:lang w:val="en-US"/>
        </w:rPr>
        <w:t xml:space="preserve">, L. </w:t>
      </w:r>
      <w:r w:rsidRPr="00703B2B">
        <w:rPr>
          <w:rFonts w:cstheme="minorHAnsi"/>
          <w:i/>
          <w:iCs/>
          <w:sz w:val="26"/>
          <w:szCs w:val="26"/>
          <w:lang w:val="en-US"/>
        </w:rPr>
        <w:t>Nonparametric Hypothesis Testing: Rank and Permutation Methods with Applications in R</w:t>
      </w:r>
      <w:r w:rsidRPr="00703B2B">
        <w:rPr>
          <w:rFonts w:cstheme="minorHAnsi"/>
          <w:sz w:val="26"/>
          <w:szCs w:val="26"/>
          <w:lang w:val="en-US"/>
        </w:rPr>
        <w:t>. John Wiley &amp; Sons, 2014.</w:t>
      </w:r>
    </w:p>
    <w:p w:rsidR="00703B2B" w:rsidRDefault="00703B2B" w:rsidP="00F41DCA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</w:p>
    <w:p w:rsidR="005F666A" w:rsidRDefault="005F666A" w:rsidP="00F41DCA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</w:p>
    <w:p w:rsidR="005F666A" w:rsidRPr="00703B2B" w:rsidRDefault="005F666A" w:rsidP="00F41DCA">
      <w:p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</w:p>
    <w:p w:rsidR="00496C64" w:rsidRPr="00703B2B" w:rsidRDefault="00F0113A" w:rsidP="00D061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u w:val="single"/>
          <w:lang w:val="en-US"/>
        </w:rPr>
        <w:t>Econometric</w:t>
      </w:r>
      <w:r w:rsidR="00496C64" w:rsidRPr="00BF489D">
        <w:rPr>
          <w:rFonts w:cstheme="minorHAnsi"/>
          <w:sz w:val="26"/>
          <w:szCs w:val="26"/>
          <w:u w:val="single"/>
          <w:lang w:val="en-US"/>
        </w:rPr>
        <w:t xml:space="preserve"> Model</w:t>
      </w:r>
      <w:r w:rsidR="00137637" w:rsidRPr="00131C77">
        <w:rPr>
          <w:rFonts w:cstheme="minorHAnsi"/>
          <w:sz w:val="26"/>
          <w:szCs w:val="26"/>
          <w:u w:val="single"/>
          <w:lang w:val="en-US"/>
        </w:rPr>
        <w:t>ing</w:t>
      </w:r>
    </w:p>
    <w:p w:rsidR="00703B2B" w:rsidRPr="000411A4" w:rsidRDefault="00703B2B" w:rsidP="00703B2B">
      <w:pPr>
        <w:pStyle w:val="ListParagraph"/>
        <w:spacing w:after="0" w:line="240" w:lineRule="auto"/>
        <w:ind w:left="1440"/>
        <w:jc w:val="both"/>
        <w:rPr>
          <w:rFonts w:cstheme="minorHAnsi"/>
          <w:sz w:val="26"/>
          <w:szCs w:val="26"/>
          <w:lang w:val="en-US"/>
        </w:rPr>
      </w:pPr>
    </w:p>
    <w:p w:rsidR="006D50ED" w:rsidRPr="00194982" w:rsidRDefault="00194982" w:rsidP="000411A4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val="en-US" w:eastAsia="lt-LT"/>
        </w:rPr>
      </w:pPr>
      <w:r w:rsidRPr="00194982">
        <w:rPr>
          <w:rFonts w:eastAsia="Times New Roman" w:cstheme="minorHAnsi"/>
          <w:sz w:val="26"/>
          <w:szCs w:val="26"/>
          <w:lang w:val="en-US" w:eastAsia="lt-LT"/>
        </w:rPr>
        <w:t xml:space="preserve">Though the course is not built on </w:t>
      </w:r>
      <w:r w:rsidR="00BC6FF0">
        <w:rPr>
          <w:rFonts w:eastAsia="Times New Roman" w:cstheme="minorHAnsi"/>
          <w:sz w:val="26"/>
          <w:szCs w:val="26"/>
          <w:lang w:val="en-US" w:eastAsia="lt-LT"/>
        </w:rPr>
        <w:t>a single</w:t>
      </w:r>
      <w:r w:rsidRPr="00194982">
        <w:rPr>
          <w:rFonts w:eastAsia="Times New Roman" w:cstheme="minorHAnsi"/>
          <w:sz w:val="26"/>
          <w:szCs w:val="26"/>
          <w:lang w:val="en-US" w:eastAsia="lt-LT"/>
        </w:rPr>
        <w:t xml:space="preserve"> text, the following </w:t>
      </w:r>
      <w:r w:rsidR="00BC6FF0">
        <w:rPr>
          <w:rFonts w:eastAsia="Times New Roman" w:cstheme="minorHAnsi"/>
          <w:sz w:val="26"/>
          <w:szCs w:val="26"/>
          <w:lang w:val="en-US" w:eastAsia="lt-LT"/>
        </w:rPr>
        <w:t xml:space="preserve">one </w:t>
      </w:r>
      <w:r w:rsidRPr="00194982">
        <w:rPr>
          <w:rFonts w:eastAsia="Times New Roman" w:cstheme="minorHAnsi"/>
          <w:sz w:val="26"/>
          <w:szCs w:val="26"/>
          <w:lang w:val="en-US" w:eastAsia="lt-LT"/>
        </w:rPr>
        <w:t>will prove most useful:</w:t>
      </w:r>
    </w:p>
    <w:p w:rsidR="006D50ED" w:rsidRPr="00194982" w:rsidRDefault="006D50ED" w:rsidP="000411A4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val="en-US" w:eastAsia="lt-LT"/>
        </w:rPr>
      </w:pPr>
      <w:r w:rsidRPr="00194982">
        <w:rPr>
          <w:rFonts w:eastAsia="Times New Roman" w:cstheme="minorHAnsi"/>
          <w:sz w:val="26"/>
          <w:szCs w:val="26"/>
          <w:lang w:val="en-US" w:eastAsia="lt-LT"/>
        </w:rPr>
        <w:t xml:space="preserve">Angrist, Joshua D. and </w:t>
      </w:r>
      <w:proofErr w:type="spellStart"/>
      <w:r w:rsidRPr="00194982">
        <w:rPr>
          <w:rFonts w:eastAsia="Times New Roman" w:cstheme="minorHAnsi"/>
          <w:sz w:val="26"/>
          <w:szCs w:val="26"/>
          <w:lang w:val="en-US" w:eastAsia="lt-LT"/>
        </w:rPr>
        <w:t>Jörn</w:t>
      </w:r>
      <w:proofErr w:type="spellEnd"/>
      <w:r w:rsidRPr="00194982">
        <w:rPr>
          <w:rFonts w:eastAsia="Times New Roman" w:cstheme="minorHAnsi"/>
          <w:sz w:val="26"/>
          <w:szCs w:val="26"/>
          <w:lang w:val="en-US" w:eastAsia="lt-LT"/>
        </w:rPr>
        <w:t xml:space="preserve">-Steffen </w:t>
      </w:r>
      <w:proofErr w:type="spellStart"/>
      <w:r w:rsidRPr="00194982">
        <w:rPr>
          <w:rFonts w:eastAsia="Times New Roman" w:cstheme="minorHAnsi"/>
          <w:sz w:val="26"/>
          <w:szCs w:val="26"/>
          <w:lang w:val="en-US" w:eastAsia="lt-LT"/>
        </w:rPr>
        <w:t>Pischke</w:t>
      </w:r>
      <w:proofErr w:type="spellEnd"/>
      <w:r w:rsidRPr="00194982">
        <w:rPr>
          <w:rFonts w:eastAsia="Times New Roman" w:cstheme="minorHAnsi"/>
          <w:sz w:val="26"/>
          <w:szCs w:val="26"/>
          <w:lang w:val="en-US" w:eastAsia="lt-LT"/>
        </w:rPr>
        <w:t xml:space="preserve">: </w:t>
      </w:r>
      <w:r w:rsidRPr="00194982">
        <w:rPr>
          <w:rFonts w:eastAsia="Times New Roman" w:cstheme="minorHAnsi"/>
          <w:i/>
          <w:sz w:val="26"/>
          <w:szCs w:val="26"/>
          <w:lang w:val="en-US" w:eastAsia="lt-LT"/>
        </w:rPr>
        <w:t>Mostly Harmless Econometrics</w:t>
      </w:r>
      <w:proofErr w:type="gramStart"/>
      <w:r w:rsidRPr="00194982">
        <w:rPr>
          <w:rFonts w:eastAsia="Times New Roman" w:cstheme="minorHAnsi"/>
          <w:i/>
          <w:sz w:val="26"/>
          <w:szCs w:val="26"/>
          <w:lang w:val="en-US" w:eastAsia="lt-LT"/>
        </w:rPr>
        <w:t>:</w:t>
      </w:r>
      <w:proofErr w:type="gramEnd"/>
      <w:r w:rsidRPr="00194982">
        <w:rPr>
          <w:rFonts w:eastAsia="Times New Roman" w:cstheme="minorHAnsi"/>
          <w:i/>
          <w:sz w:val="26"/>
          <w:szCs w:val="26"/>
          <w:lang w:val="en-US" w:eastAsia="lt-LT"/>
        </w:rPr>
        <w:br/>
        <w:t>An Empiricist's Companion</w:t>
      </w:r>
      <w:r w:rsidRPr="00194982">
        <w:rPr>
          <w:rFonts w:eastAsia="Times New Roman" w:cstheme="minorHAnsi"/>
          <w:sz w:val="26"/>
          <w:szCs w:val="26"/>
          <w:lang w:val="en-US" w:eastAsia="lt-LT"/>
        </w:rPr>
        <w:t>, Princeton University Press, 2009.</w:t>
      </w:r>
    </w:p>
    <w:p w:rsidR="006D50ED" w:rsidRDefault="006D50ED" w:rsidP="000411A4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val="en-US" w:eastAsia="lt-LT"/>
        </w:rPr>
      </w:pPr>
    </w:p>
    <w:p w:rsidR="0039101E" w:rsidRDefault="0039101E" w:rsidP="000411A4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val="en-US" w:eastAsia="lt-LT"/>
        </w:rPr>
      </w:pPr>
      <w:r>
        <w:rPr>
          <w:rFonts w:eastAsia="Times New Roman" w:cstheme="minorHAnsi"/>
          <w:sz w:val="26"/>
          <w:szCs w:val="26"/>
          <w:lang w:val="en-US" w:eastAsia="lt-LT"/>
        </w:rPr>
        <w:t>Compulsory readings include</w:t>
      </w:r>
    </w:p>
    <w:p w:rsidR="0039101E" w:rsidRPr="0039101E" w:rsidRDefault="0039101E" w:rsidP="0039101E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eastAsia="lt-LT"/>
        </w:rPr>
      </w:pP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Acemoglu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,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Daron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, Simon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Johnson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and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James A.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Robinson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(2001).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The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Colonial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Origins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of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Comparative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Development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: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An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Empirical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Investigation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.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American</w:t>
      </w:r>
      <w:proofErr w:type="spellEnd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Economic</w:t>
      </w:r>
      <w:proofErr w:type="spellEnd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Review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>. 91 (5): 1369</w:t>
      </w:r>
      <w:proofErr w:type="gramStart"/>
      <w:r w:rsidRPr="0039101E">
        <w:rPr>
          <w:rFonts w:eastAsia="Times New Roman" w:cstheme="minorHAnsi"/>
          <w:sz w:val="26"/>
          <w:szCs w:val="26"/>
          <w:lang w:eastAsia="lt-LT"/>
        </w:rPr>
        <w:t>-</w:t>
      </w:r>
      <w:proofErr w:type="gramEnd"/>
      <w:r w:rsidRPr="0039101E">
        <w:rPr>
          <w:rFonts w:eastAsia="Times New Roman" w:cstheme="minorHAnsi"/>
          <w:sz w:val="26"/>
          <w:szCs w:val="26"/>
          <w:lang w:eastAsia="lt-LT"/>
        </w:rPr>
        <w:t>1401.</w:t>
      </w:r>
    </w:p>
    <w:p w:rsidR="0039101E" w:rsidRPr="0039101E" w:rsidRDefault="0039101E" w:rsidP="0039101E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eastAsia="lt-LT"/>
        </w:rPr>
      </w:pPr>
      <w:proofErr w:type="gramStart"/>
      <w:r w:rsidRPr="0039101E">
        <w:rPr>
          <w:rFonts w:eastAsia="Times New Roman" w:cstheme="minorHAnsi"/>
          <w:sz w:val="26"/>
          <w:szCs w:val="26"/>
          <w:lang w:val="en-US" w:eastAsia="lt-LT"/>
        </w:rPr>
        <w:t>Angrist</w:t>
      </w:r>
      <w:r w:rsidRPr="0039101E">
        <w:rPr>
          <w:rFonts w:eastAsia="Times New Roman" w:cstheme="minorHAnsi"/>
          <w:sz w:val="26"/>
          <w:szCs w:val="26"/>
          <w:lang w:eastAsia="lt-LT"/>
        </w:rPr>
        <w:t xml:space="preserve">,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Joshua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and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Alan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Krueger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(1991).</w:t>
      </w:r>
      <w:proofErr w:type="gram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Does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Compulsory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School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Attendance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Affect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Schooling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and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Earnings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?,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Quarterly</w:t>
      </w:r>
      <w:proofErr w:type="spellEnd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Journal</w:t>
      </w:r>
      <w:proofErr w:type="spellEnd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of</w:t>
      </w:r>
      <w:proofErr w:type="spellEnd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Economics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>, 106 (4): 979</w:t>
      </w:r>
      <w:proofErr w:type="gramStart"/>
      <w:r w:rsidRPr="0039101E">
        <w:rPr>
          <w:rFonts w:eastAsia="Times New Roman" w:cstheme="minorHAnsi"/>
          <w:sz w:val="26"/>
          <w:szCs w:val="26"/>
          <w:lang w:eastAsia="lt-LT"/>
        </w:rPr>
        <w:t>-</w:t>
      </w:r>
      <w:proofErr w:type="gramEnd"/>
      <w:r w:rsidRPr="0039101E">
        <w:rPr>
          <w:rFonts w:eastAsia="Times New Roman" w:cstheme="minorHAnsi"/>
          <w:sz w:val="26"/>
          <w:szCs w:val="26"/>
          <w:lang w:eastAsia="lt-LT"/>
        </w:rPr>
        <w:t>1014.</w:t>
      </w:r>
    </w:p>
    <w:p w:rsidR="0039101E" w:rsidRPr="0039101E" w:rsidRDefault="0039101E" w:rsidP="0039101E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eastAsia="lt-LT"/>
        </w:rPr>
      </w:pPr>
      <w:r w:rsidRPr="0039101E">
        <w:rPr>
          <w:rFonts w:eastAsia="Times New Roman" w:cstheme="minorHAnsi"/>
          <w:sz w:val="26"/>
          <w:szCs w:val="26"/>
          <w:lang w:val="en-US" w:eastAsia="lt-LT"/>
        </w:rPr>
        <w:t>Angrist</w:t>
      </w:r>
      <w:r w:rsidRPr="0039101E">
        <w:rPr>
          <w:rFonts w:eastAsia="Times New Roman" w:cstheme="minorHAnsi"/>
          <w:sz w:val="26"/>
          <w:szCs w:val="26"/>
          <w:lang w:eastAsia="lt-LT"/>
        </w:rPr>
        <w:t xml:space="preserve">, Joshua (1990).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Lifetime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Earnings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and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the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Vietnam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Draft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Lottery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: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Evidence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from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Social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Security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Administrative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Records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.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American</w:t>
      </w:r>
      <w:proofErr w:type="spellEnd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Economic</w:t>
      </w:r>
      <w:proofErr w:type="spellEnd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Review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>. 80 (3): 313</w:t>
      </w:r>
      <w:proofErr w:type="gramStart"/>
      <w:r w:rsidRPr="0039101E">
        <w:rPr>
          <w:rFonts w:eastAsia="Times New Roman" w:cstheme="minorHAnsi"/>
          <w:sz w:val="26"/>
          <w:szCs w:val="26"/>
          <w:lang w:eastAsia="lt-LT"/>
        </w:rPr>
        <w:t>-</w:t>
      </w:r>
      <w:proofErr w:type="gram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336. </w:t>
      </w:r>
    </w:p>
    <w:p w:rsidR="0039101E" w:rsidRPr="0039101E" w:rsidRDefault="0039101E" w:rsidP="0039101E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eastAsia="lt-LT"/>
        </w:rPr>
      </w:pPr>
      <w:proofErr w:type="gramStart"/>
      <w:r w:rsidRPr="0039101E">
        <w:rPr>
          <w:rFonts w:eastAsia="Times New Roman" w:cstheme="minorHAnsi"/>
          <w:sz w:val="26"/>
          <w:szCs w:val="26"/>
          <w:lang w:val="en-US" w:eastAsia="lt-LT"/>
        </w:rPr>
        <w:t>Card</w:t>
      </w:r>
      <w:r w:rsidRPr="0039101E">
        <w:rPr>
          <w:rFonts w:eastAsia="Times New Roman" w:cstheme="minorHAnsi"/>
          <w:sz w:val="26"/>
          <w:szCs w:val="26"/>
          <w:lang w:eastAsia="lt-LT"/>
        </w:rPr>
        <w:t xml:space="preserve">,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David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and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Alan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B.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Krueger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(1994).</w:t>
      </w:r>
      <w:proofErr w:type="gram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Minimum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Wages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and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Employment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: A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Case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Study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of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the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Fast</w:t>
      </w:r>
      <w:proofErr w:type="gramStart"/>
      <w:r w:rsidRPr="0039101E">
        <w:rPr>
          <w:rFonts w:eastAsia="Times New Roman" w:cstheme="minorHAnsi"/>
          <w:sz w:val="26"/>
          <w:szCs w:val="26"/>
          <w:lang w:eastAsia="lt-LT"/>
        </w:rPr>
        <w:t>-</w:t>
      </w:r>
      <w:proofErr w:type="gramEnd"/>
      <w:r w:rsidRPr="0039101E">
        <w:rPr>
          <w:rFonts w:eastAsia="Times New Roman" w:cstheme="minorHAnsi"/>
          <w:sz w:val="26"/>
          <w:szCs w:val="26"/>
          <w:lang w:eastAsia="lt-LT"/>
        </w:rPr>
        <w:t>Food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Industry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in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New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Jersey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and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sz w:val="26"/>
          <w:szCs w:val="26"/>
          <w:lang w:eastAsia="lt-LT"/>
        </w:rPr>
        <w:t>Pennsylvania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 xml:space="preserve">.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American</w:t>
      </w:r>
      <w:proofErr w:type="spellEnd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Economic</w:t>
      </w:r>
      <w:proofErr w:type="spellEnd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 xml:space="preserve"> </w:t>
      </w:r>
      <w:proofErr w:type="spellStart"/>
      <w:r w:rsidRPr="0039101E">
        <w:rPr>
          <w:rFonts w:eastAsia="Times New Roman" w:cstheme="minorHAnsi"/>
          <w:i/>
          <w:iCs/>
          <w:sz w:val="26"/>
          <w:szCs w:val="26"/>
          <w:lang w:eastAsia="lt-LT"/>
        </w:rPr>
        <w:t>Review</w:t>
      </w:r>
      <w:proofErr w:type="spellEnd"/>
      <w:r w:rsidRPr="0039101E">
        <w:rPr>
          <w:rFonts w:eastAsia="Times New Roman" w:cstheme="minorHAnsi"/>
          <w:sz w:val="26"/>
          <w:szCs w:val="26"/>
          <w:lang w:eastAsia="lt-LT"/>
        </w:rPr>
        <w:t>. 84 (4): 772</w:t>
      </w:r>
      <w:proofErr w:type="gramStart"/>
      <w:r w:rsidRPr="0039101E">
        <w:rPr>
          <w:rFonts w:eastAsia="Times New Roman" w:cstheme="minorHAnsi"/>
          <w:sz w:val="26"/>
          <w:szCs w:val="26"/>
          <w:lang w:eastAsia="lt-LT"/>
        </w:rPr>
        <w:t>-</w:t>
      </w:r>
      <w:proofErr w:type="gramEnd"/>
      <w:r w:rsidRPr="0039101E">
        <w:rPr>
          <w:rFonts w:eastAsia="Times New Roman" w:cstheme="minorHAnsi"/>
          <w:sz w:val="26"/>
          <w:szCs w:val="26"/>
          <w:lang w:eastAsia="lt-LT"/>
        </w:rPr>
        <w:t>793.</w:t>
      </w:r>
    </w:p>
    <w:p w:rsidR="0039101E" w:rsidRDefault="0039101E" w:rsidP="000411A4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val="en-US" w:eastAsia="lt-LT"/>
        </w:rPr>
      </w:pPr>
    </w:p>
    <w:p w:rsidR="006D50ED" w:rsidRPr="00194982" w:rsidRDefault="006D50ED" w:rsidP="000411A4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val="en-US" w:eastAsia="lt-LT"/>
        </w:rPr>
      </w:pPr>
      <w:r w:rsidRPr="00194982">
        <w:rPr>
          <w:rFonts w:eastAsia="Times New Roman" w:cstheme="minorHAnsi"/>
          <w:sz w:val="26"/>
          <w:szCs w:val="26"/>
          <w:lang w:val="en-US" w:eastAsia="lt-LT"/>
        </w:rPr>
        <w:t>Supplementary readings include</w:t>
      </w:r>
    </w:p>
    <w:p w:rsidR="000411A4" w:rsidRPr="000411A4" w:rsidRDefault="000411A4" w:rsidP="000411A4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val="en-US" w:eastAsia="lt-LT"/>
        </w:rPr>
      </w:pPr>
      <w:proofErr w:type="spellStart"/>
      <w:r w:rsidRPr="00194982">
        <w:rPr>
          <w:rFonts w:eastAsia="Times New Roman" w:cstheme="minorHAnsi"/>
          <w:sz w:val="26"/>
          <w:szCs w:val="26"/>
          <w:lang w:val="en-US" w:eastAsia="lt-LT"/>
        </w:rPr>
        <w:t>Buse</w:t>
      </w:r>
      <w:proofErr w:type="spellEnd"/>
      <w:r w:rsidRPr="00194982">
        <w:rPr>
          <w:rFonts w:eastAsia="Times New Roman" w:cstheme="minorHAnsi"/>
          <w:sz w:val="26"/>
          <w:szCs w:val="26"/>
          <w:lang w:val="en-US" w:eastAsia="lt-LT"/>
        </w:rPr>
        <w:t>, A</w:t>
      </w:r>
      <w:r w:rsidRPr="00EF315C">
        <w:rPr>
          <w:rFonts w:eastAsia="Times New Roman" w:cstheme="minorHAnsi"/>
          <w:sz w:val="26"/>
          <w:szCs w:val="26"/>
          <w:lang w:val="en-US" w:eastAsia="lt-LT"/>
        </w:rPr>
        <w:t>.</w:t>
      </w:r>
      <w:r w:rsidR="00C332DC">
        <w:rPr>
          <w:rFonts w:eastAsia="Times New Roman" w:cstheme="minorHAnsi"/>
          <w:sz w:val="26"/>
          <w:szCs w:val="26"/>
          <w:lang w:val="en-US" w:eastAsia="lt-LT"/>
        </w:rPr>
        <w:t xml:space="preserve"> (1982).</w:t>
      </w:r>
      <w:r w:rsidRPr="00EF315C">
        <w:rPr>
          <w:rFonts w:eastAsia="Times New Roman" w:cstheme="minorHAnsi"/>
          <w:sz w:val="26"/>
          <w:szCs w:val="26"/>
          <w:lang w:val="en-US" w:eastAsia="lt-LT"/>
        </w:rPr>
        <w:t xml:space="preserve"> </w:t>
      </w:r>
      <w:hyperlink r:id="rId12" w:tgtFrame="_blank" w:history="1">
        <w:r w:rsidRPr="00EF315C">
          <w:rPr>
            <w:rStyle w:val="Hyperlink"/>
            <w:sz w:val="26"/>
            <w:szCs w:val="26"/>
            <w:lang w:val="en-US"/>
          </w:rPr>
          <w:t>The Likelihood Ratio, Wald, and Lagrange Multiplier Tests: An Expository Note</w:t>
        </w:r>
      </w:hyperlink>
      <w:r w:rsidRPr="000411A4">
        <w:rPr>
          <w:rFonts w:eastAsia="Times New Roman" w:cstheme="minorHAnsi"/>
          <w:sz w:val="26"/>
          <w:szCs w:val="26"/>
          <w:lang w:val="en-US" w:eastAsia="lt-LT"/>
        </w:rPr>
        <w:t xml:space="preserve">, </w:t>
      </w:r>
      <w:r w:rsidRPr="00194982">
        <w:rPr>
          <w:rFonts w:eastAsia="Times New Roman" w:cstheme="minorHAnsi"/>
          <w:i/>
          <w:iCs/>
          <w:sz w:val="26"/>
          <w:szCs w:val="26"/>
          <w:lang w:val="en-US" w:eastAsia="lt-LT"/>
        </w:rPr>
        <w:t>The American Statistician</w:t>
      </w:r>
      <w:r w:rsidRPr="000411A4">
        <w:rPr>
          <w:rFonts w:eastAsia="Times New Roman" w:cstheme="minorHAnsi"/>
          <w:sz w:val="26"/>
          <w:szCs w:val="26"/>
          <w:lang w:val="en-US" w:eastAsia="lt-LT"/>
        </w:rPr>
        <w:t xml:space="preserve">, </w:t>
      </w:r>
      <w:r w:rsidRPr="00194982">
        <w:rPr>
          <w:rFonts w:eastAsia="Times New Roman" w:cstheme="minorHAnsi"/>
          <w:b/>
          <w:bCs/>
          <w:sz w:val="26"/>
          <w:szCs w:val="26"/>
          <w:lang w:val="en-US" w:eastAsia="lt-LT"/>
        </w:rPr>
        <w:t>3(1)</w:t>
      </w:r>
      <w:r w:rsidRPr="00194982">
        <w:rPr>
          <w:rFonts w:eastAsia="Times New Roman" w:cstheme="minorHAnsi"/>
          <w:sz w:val="26"/>
          <w:szCs w:val="26"/>
          <w:lang w:val="en-US" w:eastAsia="lt-LT"/>
        </w:rPr>
        <w:t>: 153-157</w:t>
      </w:r>
      <w:r w:rsidR="00C332DC">
        <w:rPr>
          <w:rFonts w:eastAsia="Times New Roman" w:cstheme="minorHAnsi"/>
          <w:sz w:val="26"/>
          <w:szCs w:val="26"/>
          <w:lang w:val="en-US" w:eastAsia="lt-LT"/>
        </w:rPr>
        <w:t>.</w:t>
      </w:r>
    </w:p>
    <w:p w:rsidR="000411A4" w:rsidRDefault="000411A4" w:rsidP="000411A4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val="en-US" w:eastAsia="lt-LT"/>
        </w:rPr>
      </w:pPr>
      <w:r w:rsidRPr="000411A4">
        <w:rPr>
          <w:rFonts w:eastAsia="Times New Roman" w:cstheme="minorHAnsi"/>
          <w:sz w:val="26"/>
          <w:szCs w:val="26"/>
          <w:lang w:val="en-US" w:eastAsia="lt-LT"/>
        </w:rPr>
        <w:t>Engle, Robert F</w:t>
      </w:r>
      <w:r w:rsidRPr="00194982">
        <w:rPr>
          <w:rFonts w:eastAsia="Times New Roman" w:cstheme="minorHAnsi"/>
          <w:sz w:val="26"/>
          <w:szCs w:val="26"/>
          <w:lang w:val="en-US" w:eastAsia="lt-LT"/>
        </w:rPr>
        <w:t>.</w:t>
      </w:r>
      <w:r w:rsidRPr="000411A4">
        <w:rPr>
          <w:rFonts w:eastAsia="Times New Roman" w:cstheme="minorHAnsi"/>
          <w:sz w:val="26"/>
          <w:szCs w:val="26"/>
          <w:lang w:val="en-US" w:eastAsia="lt-LT"/>
        </w:rPr>
        <w:t xml:space="preserve"> </w:t>
      </w:r>
      <w:hyperlink r:id="rId13" w:tgtFrame="_blank" w:history="1">
        <w:r w:rsidRPr="00EF315C">
          <w:rPr>
            <w:rStyle w:val="Hyperlink"/>
            <w:sz w:val="26"/>
            <w:szCs w:val="26"/>
            <w:lang w:val="en-US"/>
          </w:rPr>
          <w:t>Wald, likelihood ratio, and Lagrange multiplier tests in econometrics</w:t>
        </w:r>
      </w:hyperlink>
      <w:r w:rsidRPr="00EF315C">
        <w:rPr>
          <w:rStyle w:val="Hyperlink"/>
          <w:sz w:val="26"/>
          <w:szCs w:val="26"/>
          <w:lang w:val="en-US"/>
        </w:rPr>
        <w:t>,</w:t>
      </w:r>
      <w:r w:rsidR="00C332DC">
        <w:rPr>
          <w:rFonts w:eastAsia="Times New Roman" w:cstheme="minorHAnsi"/>
          <w:sz w:val="26"/>
          <w:szCs w:val="26"/>
          <w:lang w:val="en-US" w:eastAsia="lt-LT"/>
        </w:rPr>
        <w:t xml:space="preserve"> (</w:t>
      </w:r>
      <w:r w:rsidR="00C332DC" w:rsidRPr="000411A4">
        <w:rPr>
          <w:rFonts w:eastAsia="Times New Roman" w:cstheme="minorHAnsi"/>
          <w:sz w:val="26"/>
          <w:szCs w:val="26"/>
          <w:lang w:val="en-US" w:eastAsia="lt-LT"/>
        </w:rPr>
        <w:t>1984</w:t>
      </w:r>
      <w:r w:rsidR="00C332DC">
        <w:rPr>
          <w:rFonts w:eastAsia="Times New Roman" w:cstheme="minorHAnsi"/>
          <w:sz w:val="26"/>
          <w:szCs w:val="26"/>
          <w:lang w:val="en-US" w:eastAsia="lt-LT"/>
        </w:rPr>
        <w:t xml:space="preserve">) </w:t>
      </w:r>
      <w:r w:rsidRPr="000411A4">
        <w:rPr>
          <w:rFonts w:eastAsia="Times New Roman" w:cstheme="minorHAnsi"/>
          <w:sz w:val="26"/>
          <w:szCs w:val="26"/>
          <w:lang w:val="en-US" w:eastAsia="lt-LT"/>
        </w:rPr>
        <w:t xml:space="preserve">in: Z. </w:t>
      </w:r>
      <w:proofErr w:type="spellStart"/>
      <w:r w:rsidRPr="000411A4">
        <w:rPr>
          <w:rFonts w:eastAsia="Times New Roman" w:cstheme="minorHAnsi"/>
          <w:sz w:val="26"/>
          <w:szCs w:val="26"/>
          <w:lang w:val="en-US" w:eastAsia="lt-LT"/>
        </w:rPr>
        <w:t>Griliches</w:t>
      </w:r>
      <w:proofErr w:type="spellEnd"/>
      <w:r w:rsidRPr="000411A4">
        <w:rPr>
          <w:rFonts w:eastAsia="Times New Roman" w:cstheme="minorHAnsi"/>
          <w:sz w:val="26"/>
          <w:szCs w:val="26"/>
          <w:lang w:val="en-US" w:eastAsia="lt-LT"/>
        </w:rPr>
        <w:t xml:space="preserve"> &amp; M. D. </w:t>
      </w:r>
      <w:proofErr w:type="spellStart"/>
      <w:r w:rsidRPr="000411A4">
        <w:rPr>
          <w:rFonts w:eastAsia="Times New Roman" w:cstheme="minorHAnsi"/>
          <w:sz w:val="26"/>
          <w:szCs w:val="26"/>
          <w:lang w:val="en-US" w:eastAsia="lt-LT"/>
        </w:rPr>
        <w:t>Intriligator</w:t>
      </w:r>
      <w:proofErr w:type="spellEnd"/>
      <w:r w:rsidRPr="000411A4">
        <w:rPr>
          <w:rFonts w:eastAsia="Times New Roman" w:cstheme="minorHAnsi"/>
          <w:sz w:val="26"/>
          <w:szCs w:val="26"/>
          <w:lang w:val="en-US" w:eastAsia="lt-LT"/>
        </w:rPr>
        <w:t xml:space="preserve"> (ed.),</w:t>
      </w:r>
      <w:r w:rsidRPr="00194982">
        <w:rPr>
          <w:rFonts w:eastAsia="Times New Roman" w:cstheme="minorHAnsi"/>
          <w:i/>
          <w:iCs/>
          <w:sz w:val="26"/>
          <w:szCs w:val="26"/>
          <w:lang w:val="en-US" w:eastAsia="lt-LT"/>
        </w:rPr>
        <w:t xml:space="preserve"> Handbook of Econometrics</w:t>
      </w:r>
      <w:r w:rsidRPr="000411A4">
        <w:rPr>
          <w:rFonts w:eastAsia="Times New Roman" w:cstheme="minorHAnsi"/>
          <w:sz w:val="26"/>
          <w:szCs w:val="26"/>
          <w:lang w:val="en-US" w:eastAsia="lt-LT"/>
        </w:rPr>
        <w:t>,</w:t>
      </w:r>
      <w:proofErr w:type="gramStart"/>
      <w:r w:rsidRPr="000411A4">
        <w:rPr>
          <w:rFonts w:eastAsia="Times New Roman" w:cstheme="minorHAnsi"/>
          <w:sz w:val="26"/>
          <w:szCs w:val="26"/>
          <w:lang w:val="en-US" w:eastAsia="lt-LT"/>
        </w:rPr>
        <w:t xml:space="preserve">  </w:t>
      </w:r>
      <w:r w:rsidRPr="00194982">
        <w:rPr>
          <w:rFonts w:eastAsia="Times New Roman" w:cstheme="minorHAnsi"/>
          <w:b/>
          <w:bCs/>
          <w:sz w:val="26"/>
          <w:szCs w:val="26"/>
          <w:lang w:val="en-US" w:eastAsia="lt-LT"/>
        </w:rPr>
        <w:t>1</w:t>
      </w:r>
      <w:proofErr w:type="gramEnd"/>
      <w:r w:rsidRPr="00194982">
        <w:rPr>
          <w:rFonts w:eastAsia="Times New Roman" w:cstheme="minorHAnsi"/>
          <w:b/>
          <w:bCs/>
          <w:sz w:val="26"/>
          <w:szCs w:val="26"/>
          <w:lang w:val="en-US" w:eastAsia="lt-LT"/>
        </w:rPr>
        <w:t>(2)</w:t>
      </w:r>
      <w:r w:rsidRPr="00194982">
        <w:rPr>
          <w:rFonts w:eastAsia="Times New Roman" w:cstheme="minorHAnsi"/>
          <w:sz w:val="26"/>
          <w:szCs w:val="26"/>
          <w:lang w:val="en-US" w:eastAsia="lt-LT"/>
        </w:rPr>
        <w:t>, </w:t>
      </w:r>
      <w:proofErr w:type="spellStart"/>
      <w:r w:rsidRPr="00194982">
        <w:rPr>
          <w:rFonts w:eastAsia="Times New Roman" w:cstheme="minorHAnsi"/>
          <w:sz w:val="26"/>
          <w:szCs w:val="26"/>
          <w:lang w:val="en-US" w:eastAsia="lt-LT"/>
        </w:rPr>
        <w:t>Ch</w:t>
      </w:r>
      <w:proofErr w:type="spellEnd"/>
      <w:r w:rsidRPr="00194982">
        <w:rPr>
          <w:rFonts w:eastAsia="Times New Roman" w:cstheme="minorHAnsi"/>
          <w:sz w:val="26"/>
          <w:szCs w:val="26"/>
          <w:lang w:val="en-US" w:eastAsia="lt-LT"/>
        </w:rPr>
        <w:t xml:space="preserve"> 13, 775-826</w:t>
      </w:r>
      <w:r w:rsidR="00C332DC">
        <w:rPr>
          <w:rFonts w:eastAsia="Times New Roman" w:cstheme="minorHAnsi"/>
          <w:sz w:val="26"/>
          <w:szCs w:val="26"/>
          <w:lang w:val="en-US" w:eastAsia="lt-LT"/>
        </w:rPr>
        <w:t>.</w:t>
      </w:r>
    </w:p>
    <w:p w:rsidR="00C332DC" w:rsidRPr="00194982" w:rsidRDefault="00C332DC" w:rsidP="000411A4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val="en-US" w:eastAsia="lt-LT"/>
        </w:rPr>
      </w:pPr>
      <w:proofErr w:type="spellStart"/>
      <w:proofErr w:type="gramStart"/>
      <w:r w:rsidRPr="003513C4">
        <w:rPr>
          <w:rFonts w:eastAsia="Times New Roman" w:cstheme="minorHAnsi"/>
          <w:sz w:val="26"/>
          <w:szCs w:val="26"/>
          <w:lang w:val="en-US" w:eastAsia="lt-LT"/>
        </w:rPr>
        <w:t>Gobillon</w:t>
      </w:r>
      <w:proofErr w:type="spellEnd"/>
      <w:r w:rsidRPr="003513C4">
        <w:rPr>
          <w:rFonts w:eastAsia="Times New Roman" w:cstheme="minorHAnsi"/>
          <w:sz w:val="26"/>
          <w:szCs w:val="26"/>
          <w:lang w:val="en-US" w:eastAsia="lt-LT"/>
        </w:rPr>
        <w:t xml:space="preserve">, L. and T. </w:t>
      </w:r>
      <w:proofErr w:type="spellStart"/>
      <w:r w:rsidRPr="003513C4">
        <w:rPr>
          <w:rFonts w:eastAsia="Times New Roman" w:cstheme="minorHAnsi"/>
          <w:sz w:val="26"/>
          <w:szCs w:val="26"/>
          <w:lang w:val="en-US" w:eastAsia="lt-LT"/>
        </w:rPr>
        <w:t>Magnac</w:t>
      </w:r>
      <w:proofErr w:type="spellEnd"/>
      <w:r w:rsidR="00035B85" w:rsidRPr="003513C4">
        <w:rPr>
          <w:rFonts w:eastAsia="Times New Roman" w:cstheme="minorHAnsi"/>
          <w:sz w:val="26"/>
          <w:szCs w:val="26"/>
          <w:lang w:val="en-US" w:eastAsia="lt-LT"/>
        </w:rPr>
        <w:t xml:space="preserve"> (2016)</w:t>
      </w:r>
      <w:r w:rsidRPr="003513C4">
        <w:rPr>
          <w:rFonts w:eastAsia="Times New Roman" w:cstheme="minorHAnsi"/>
          <w:sz w:val="26"/>
          <w:szCs w:val="26"/>
          <w:lang w:val="en-US" w:eastAsia="lt-LT"/>
        </w:rPr>
        <w:t>.</w:t>
      </w:r>
      <w:proofErr w:type="gramEnd"/>
      <w:r w:rsidRPr="003513C4">
        <w:rPr>
          <w:rFonts w:eastAsia="Times New Roman" w:cstheme="minorHAnsi"/>
          <w:sz w:val="26"/>
          <w:szCs w:val="26"/>
          <w:lang w:val="en-US" w:eastAsia="lt-LT"/>
        </w:rPr>
        <w:t xml:space="preserve"> </w:t>
      </w:r>
      <w:hyperlink r:id="rId14" w:history="1">
        <w:r w:rsidRPr="003513C4">
          <w:rPr>
            <w:rStyle w:val="Hyperlink"/>
            <w:rFonts w:eastAsia="Times New Roman" w:cstheme="minorHAnsi"/>
            <w:sz w:val="26"/>
            <w:szCs w:val="26"/>
            <w:lang w:val="en-US" w:eastAsia="lt-LT"/>
          </w:rPr>
          <w:t>Regional Policy Evaluation: Interactive Fixed Effects and Synthetic Controls</w:t>
        </w:r>
      </w:hyperlink>
      <w:r w:rsidRPr="003513C4">
        <w:rPr>
          <w:rFonts w:eastAsia="Times New Roman" w:cstheme="minorHAnsi"/>
          <w:sz w:val="26"/>
          <w:szCs w:val="26"/>
          <w:lang w:val="en-US" w:eastAsia="lt-LT"/>
        </w:rPr>
        <w:t xml:space="preserve">, </w:t>
      </w:r>
      <w:proofErr w:type="gramStart"/>
      <w:r w:rsidRPr="003513C4">
        <w:rPr>
          <w:rFonts w:eastAsia="Times New Roman" w:cstheme="minorHAnsi"/>
          <w:i/>
          <w:sz w:val="26"/>
          <w:szCs w:val="26"/>
          <w:lang w:val="en-US" w:eastAsia="lt-LT"/>
        </w:rPr>
        <w:t>The</w:t>
      </w:r>
      <w:proofErr w:type="gramEnd"/>
      <w:r w:rsidRPr="003513C4">
        <w:rPr>
          <w:rFonts w:eastAsia="Times New Roman" w:cstheme="minorHAnsi"/>
          <w:i/>
          <w:sz w:val="26"/>
          <w:szCs w:val="26"/>
          <w:lang w:val="en-US" w:eastAsia="lt-LT"/>
        </w:rPr>
        <w:t xml:space="preserve"> Review of Economics and Statistics</w:t>
      </w:r>
      <w:r w:rsidRPr="003513C4">
        <w:rPr>
          <w:rFonts w:eastAsia="Times New Roman" w:cstheme="minorHAnsi"/>
          <w:sz w:val="26"/>
          <w:szCs w:val="26"/>
          <w:lang w:val="en-US" w:eastAsia="lt-LT"/>
        </w:rPr>
        <w:t xml:space="preserve">, </w:t>
      </w:r>
      <w:r w:rsidRPr="003513C4">
        <w:rPr>
          <w:rFonts w:eastAsia="Times New Roman" w:cstheme="minorHAnsi"/>
          <w:b/>
          <w:sz w:val="26"/>
          <w:szCs w:val="26"/>
          <w:lang w:val="en-US" w:eastAsia="lt-LT"/>
        </w:rPr>
        <w:t>98(3)</w:t>
      </w:r>
      <w:r w:rsidRPr="003513C4">
        <w:rPr>
          <w:rFonts w:eastAsia="Times New Roman" w:cstheme="minorHAnsi"/>
          <w:sz w:val="26"/>
          <w:szCs w:val="26"/>
          <w:lang w:val="en-US" w:eastAsia="lt-LT"/>
        </w:rPr>
        <w:t xml:space="preserve">: </w:t>
      </w:r>
      <w:r w:rsidR="00035B85" w:rsidRPr="003513C4">
        <w:rPr>
          <w:rFonts w:eastAsia="Times New Roman" w:cstheme="minorHAnsi"/>
          <w:sz w:val="26"/>
          <w:szCs w:val="26"/>
          <w:lang w:val="en-US" w:eastAsia="lt-LT"/>
        </w:rPr>
        <w:t>535-551.</w:t>
      </w:r>
    </w:p>
    <w:p w:rsidR="001825FF" w:rsidRPr="00194982" w:rsidRDefault="006D50ED" w:rsidP="006D50ED">
      <w:pPr>
        <w:pStyle w:val="Default"/>
        <w:tabs>
          <w:tab w:val="left" w:pos="3240"/>
        </w:tabs>
        <w:rPr>
          <w:rFonts w:asciiTheme="minorHAnsi" w:hAnsiTheme="minorHAnsi" w:cstheme="minorHAnsi"/>
          <w:sz w:val="26"/>
          <w:szCs w:val="26"/>
          <w:lang w:val="en-US"/>
        </w:rPr>
      </w:pPr>
      <w:r w:rsidRPr="00194982">
        <w:rPr>
          <w:rFonts w:asciiTheme="minorHAnsi" w:hAnsiTheme="minorHAnsi" w:cstheme="minorHAnsi"/>
          <w:sz w:val="26"/>
          <w:szCs w:val="26"/>
          <w:lang w:val="en-US"/>
        </w:rPr>
        <w:lastRenderedPageBreak/>
        <w:tab/>
      </w:r>
    </w:p>
    <w:p w:rsidR="006D50ED" w:rsidRPr="00194982" w:rsidRDefault="006D50ED" w:rsidP="006D50ED">
      <w:pPr>
        <w:spacing w:after="0" w:line="240" w:lineRule="auto"/>
        <w:ind w:left="1296"/>
        <w:jc w:val="both"/>
        <w:rPr>
          <w:rFonts w:cstheme="minorHAnsi"/>
          <w:sz w:val="26"/>
          <w:szCs w:val="26"/>
          <w:lang w:val="en-US"/>
        </w:rPr>
      </w:pPr>
      <w:r w:rsidRPr="00194982">
        <w:rPr>
          <w:rFonts w:eastAsia="Times New Roman" w:cstheme="minorHAnsi"/>
          <w:sz w:val="26"/>
          <w:szCs w:val="26"/>
          <w:lang w:val="en-US" w:eastAsia="lt-LT"/>
        </w:rPr>
        <w:t>Those</w:t>
      </w:r>
      <w:r w:rsidRPr="00194982">
        <w:rPr>
          <w:rFonts w:cstheme="minorHAnsi"/>
          <w:sz w:val="26"/>
          <w:szCs w:val="26"/>
          <w:lang w:val="en-US"/>
        </w:rPr>
        <w:t xml:space="preserve"> with less formal grounding in</w:t>
      </w:r>
      <w:r w:rsidR="00C72F44">
        <w:rPr>
          <w:rFonts w:cstheme="minorHAnsi"/>
          <w:sz w:val="26"/>
          <w:szCs w:val="26"/>
          <w:lang w:val="en-US"/>
        </w:rPr>
        <w:t xml:space="preserve"> econometrics </w:t>
      </w:r>
      <w:r w:rsidR="00A83090">
        <w:rPr>
          <w:rFonts w:cstheme="minorHAnsi"/>
          <w:sz w:val="26"/>
          <w:szCs w:val="26"/>
          <w:lang w:val="en-US"/>
        </w:rPr>
        <w:t>are encouraged to</w:t>
      </w:r>
      <w:r w:rsidR="00C72F44">
        <w:rPr>
          <w:rFonts w:cstheme="minorHAnsi"/>
          <w:sz w:val="26"/>
          <w:szCs w:val="26"/>
          <w:lang w:val="en-US"/>
        </w:rPr>
        <w:t xml:space="preserve"> consult</w:t>
      </w:r>
    </w:p>
    <w:p w:rsidR="00493AF7" w:rsidRPr="00194982" w:rsidRDefault="00493AF7" w:rsidP="006D50ED">
      <w:pPr>
        <w:spacing w:after="0" w:line="240" w:lineRule="auto"/>
        <w:ind w:left="1296"/>
        <w:jc w:val="both"/>
        <w:rPr>
          <w:rFonts w:cstheme="minorHAnsi"/>
          <w:sz w:val="26"/>
          <w:szCs w:val="26"/>
          <w:lang w:val="en-US"/>
        </w:rPr>
      </w:pPr>
      <w:r w:rsidRPr="00194982">
        <w:rPr>
          <w:rFonts w:eastAsia="Times New Roman" w:cstheme="minorHAnsi"/>
          <w:sz w:val="26"/>
          <w:szCs w:val="26"/>
          <w:lang w:val="en-US" w:eastAsia="lt-LT"/>
        </w:rPr>
        <w:t>Stock</w:t>
      </w:r>
      <w:r w:rsidRPr="00194982">
        <w:rPr>
          <w:rFonts w:cstheme="minorHAnsi"/>
          <w:sz w:val="26"/>
          <w:szCs w:val="26"/>
          <w:lang w:val="en-US"/>
        </w:rPr>
        <w:t xml:space="preserve">, J. H. </w:t>
      </w:r>
      <w:r w:rsidR="00DE409C">
        <w:rPr>
          <w:rFonts w:cstheme="minorHAnsi"/>
          <w:sz w:val="26"/>
          <w:szCs w:val="26"/>
          <w:lang w:val="en-US"/>
        </w:rPr>
        <w:t>a</w:t>
      </w:r>
      <w:r w:rsidRPr="00194982">
        <w:rPr>
          <w:rFonts w:cstheme="minorHAnsi"/>
          <w:sz w:val="26"/>
          <w:szCs w:val="26"/>
          <w:lang w:val="en-US"/>
        </w:rPr>
        <w:t xml:space="preserve">nd M. W. Watson: </w:t>
      </w:r>
      <w:r w:rsidRPr="00A27682">
        <w:rPr>
          <w:rFonts w:cstheme="minorHAnsi"/>
          <w:i/>
          <w:sz w:val="26"/>
          <w:szCs w:val="26"/>
          <w:lang w:val="en-US"/>
        </w:rPr>
        <w:t>Introduction to Econometrics</w:t>
      </w:r>
      <w:r w:rsidRPr="00194982">
        <w:rPr>
          <w:rFonts w:cstheme="minorHAnsi"/>
          <w:sz w:val="26"/>
          <w:szCs w:val="26"/>
          <w:lang w:val="en-US"/>
        </w:rPr>
        <w:t>, Third Edition, Pearson Education, 2014.</w:t>
      </w:r>
    </w:p>
    <w:p w:rsidR="005A1058" w:rsidRPr="00194982" w:rsidRDefault="005A1058" w:rsidP="005A1058">
      <w:pPr>
        <w:spacing w:after="0" w:line="240" w:lineRule="auto"/>
        <w:ind w:left="1296"/>
        <w:jc w:val="both"/>
        <w:rPr>
          <w:rFonts w:cstheme="minorHAnsi"/>
          <w:sz w:val="26"/>
          <w:szCs w:val="26"/>
          <w:lang w:val="en-US"/>
        </w:rPr>
      </w:pPr>
      <w:r w:rsidRPr="00194982">
        <w:rPr>
          <w:rFonts w:eastAsia="Times New Roman" w:cstheme="minorHAnsi"/>
          <w:sz w:val="26"/>
          <w:szCs w:val="26"/>
          <w:lang w:val="en-US" w:eastAsia="lt-LT"/>
        </w:rPr>
        <w:t>Wooldridge</w:t>
      </w:r>
      <w:r w:rsidRPr="00194982">
        <w:rPr>
          <w:rFonts w:cstheme="minorHAnsi"/>
          <w:sz w:val="26"/>
          <w:szCs w:val="26"/>
          <w:lang w:val="en-US"/>
        </w:rPr>
        <w:t xml:space="preserve">, Jeffrey M.: </w:t>
      </w:r>
      <w:r w:rsidRPr="00194982">
        <w:rPr>
          <w:rFonts w:cstheme="minorHAnsi"/>
          <w:i/>
          <w:iCs/>
          <w:sz w:val="26"/>
          <w:szCs w:val="26"/>
          <w:lang w:val="en-US"/>
        </w:rPr>
        <w:t xml:space="preserve">Introductory Econometrics: A Modern Approach, </w:t>
      </w:r>
      <w:r w:rsidRPr="00194982">
        <w:rPr>
          <w:rFonts w:cstheme="minorHAnsi"/>
          <w:sz w:val="26"/>
          <w:szCs w:val="26"/>
          <w:lang w:val="en-US"/>
        </w:rPr>
        <w:t>Fifth Edition, Cengage Learning, 2013.</w:t>
      </w:r>
    </w:p>
    <w:p w:rsidR="005A1058" w:rsidRPr="00194982" w:rsidRDefault="005A1058" w:rsidP="006D50ED">
      <w:pPr>
        <w:spacing w:after="0" w:line="240" w:lineRule="auto"/>
        <w:ind w:left="1296"/>
        <w:jc w:val="both"/>
        <w:rPr>
          <w:rFonts w:cstheme="minorHAnsi"/>
          <w:sz w:val="26"/>
          <w:szCs w:val="26"/>
          <w:lang w:val="en-US"/>
        </w:rPr>
      </w:pPr>
    </w:p>
    <w:p w:rsidR="005A1058" w:rsidRPr="00194982" w:rsidRDefault="005A1058" w:rsidP="006D50ED">
      <w:pPr>
        <w:spacing w:after="0" w:line="240" w:lineRule="auto"/>
        <w:ind w:left="1296"/>
        <w:jc w:val="both"/>
        <w:rPr>
          <w:rFonts w:cstheme="minorHAnsi"/>
          <w:sz w:val="26"/>
          <w:szCs w:val="26"/>
          <w:lang w:val="en-US"/>
        </w:rPr>
      </w:pPr>
      <w:r w:rsidRPr="00194982">
        <w:rPr>
          <w:rFonts w:cstheme="minorHAnsi"/>
          <w:sz w:val="26"/>
          <w:szCs w:val="26"/>
          <w:lang w:val="en-US"/>
        </w:rPr>
        <w:t>Useful more advanced texts in micro and macro</w:t>
      </w:r>
      <w:r w:rsidR="00943BD2">
        <w:rPr>
          <w:rFonts w:cstheme="minorHAnsi"/>
          <w:sz w:val="26"/>
          <w:szCs w:val="26"/>
          <w:lang w:val="en-US"/>
        </w:rPr>
        <w:t>-</w:t>
      </w:r>
      <w:r w:rsidRPr="00194982">
        <w:rPr>
          <w:rFonts w:cstheme="minorHAnsi"/>
          <w:sz w:val="26"/>
          <w:szCs w:val="26"/>
          <w:lang w:val="en-US"/>
        </w:rPr>
        <w:t>econometrics, respectively, are</w:t>
      </w:r>
    </w:p>
    <w:p w:rsidR="006D50ED" w:rsidRPr="00194982" w:rsidRDefault="006D50ED" w:rsidP="006D50ED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val="en-US" w:eastAsia="lt-LT"/>
        </w:rPr>
      </w:pPr>
      <w:r w:rsidRPr="00194982">
        <w:rPr>
          <w:rFonts w:eastAsia="Times New Roman" w:cstheme="minorHAnsi"/>
          <w:sz w:val="26"/>
          <w:szCs w:val="26"/>
          <w:lang w:val="en-US" w:eastAsia="lt-LT"/>
        </w:rPr>
        <w:t>Cameron, A.</w:t>
      </w:r>
      <w:r w:rsidR="006F6666">
        <w:rPr>
          <w:rFonts w:eastAsia="Times New Roman" w:cstheme="minorHAnsi"/>
          <w:sz w:val="26"/>
          <w:szCs w:val="26"/>
          <w:lang w:val="en-US" w:eastAsia="lt-LT"/>
        </w:rPr>
        <w:t xml:space="preserve"> </w:t>
      </w:r>
      <w:r w:rsidRPr="00194982">
        <w:rPr>
          <w:rFonts w:eastAsia="Times New Roman" w:cstheme="minorHAnsi"/>
          <w:sz w:val="26"/>
          <w:szCs w:val="26"/>
          <w:lang w:val="en-US" w:eastAsia="lt-LT"/>
        </w:rPr>
        <w:t xml:space="preserve">C. and P. Trivedi, </w:t>
      </w:r>
      <w:proofErr w:type="spellStart"/>
      <w:r w:rsidRPr="00194982">
        <w:rPr>
          <w:rFonts w:eastAsia="Times New Roman" w:cstheme="minorHAnsi"/>
          <w:i/>
          <w:sz w:val="26"/>
          <w:szCs w:val="26"/>
          <w:lang w:val="en-US" w:eastAsia="lt-LT"/>
        </w:rPr>
        <w:t>Microeconometrics</w:t>
      </w:r>
      <w:proofErr w:type="spellEnd"/>
      <w:r w:rsidRPr="00194982">
        <w:rPr>
          <w:rFonts w:eastAsia="Times New Roman" w:cstheme="minorHAnsi"/>
          <w:i/>
          <w:sz w:val="26"/>
          <w:szCs w:val="26"/>
          <w:lang w:val="en-US" w:eastAsia="lt-LT"/>
        </w:rPr>
        <w:t>: Methods and Applications</w:t>
      </w:r>
      <w:r w:rsidRPr="00194982">
        <w:rPr>
          <w:rFonts w:eastAsia="Times New Roman" w:cstheme="minorHAnsi"/>
          <w:sz w:val="26"/>
          <w:szCs w:val="26"/>
          <w:lang w:val="en-US" w:eastAsia="lt-LT"/>
        </w:rPr>
        <w:t>, Cambridge University Press, 2005.</w:t>
      </w:r>
    </w:p>
    <w:p w:rsidR="000411A4" w:rsidRPr="000411A4" w:rsidRDefault="005A1058" w:rsidP="000411A4">
      <w:pPr>
        <w:spacing w:after="0" w:line="240" w:lineRule="auto"/>
        <w:ind w:left="1296"/>
        <w:jc w:val="both"/>
        <w:rPr>
          <w:rFonts w:eastAsia="Times New Roman" w:cstheme="minorHAnsi"/>
          <w:sz w:val="26"/>
          <w:szCs w:val="26"/>
          <w:lang w:eastAsia="lt-LT"/>
        </w:rPr>
      </w:pPr>
      <w:proofErr w:type="spellStart"/>
      <w:r w:rsidRPr="00194982">
        <w:rPr>
          <w:rFonts w:eastAsia="Times New Roman" w:cstheme="minorHAnsi"/>
          <w:sz w:val="26"/>
          <w:szCs w:val="26"/>
          <w:lang w:val="en-US" w:eastAsia="lt-LT"/>
        </w:rPr>
        <w:t>Pesaran</w:t>
      </w:r>
      <w:proofErr w:type="spellEnd"/>
      <w:r w:rsidRPr="00194982">
        <w:rPr>
          <w:rFonts w:cstheme="minorHAnsi"/>
          <w:sz w:val="26"/>
          <w:szCs w:val="26"/>
          <w:lang w:val="en-US"/>
        </w:rPr>
        <w:t xml:space="preserve">, M. Hashem: </w:t>
      </w:r>
      <w:hyperlink r:id="rId15" w:tgtFrame="_blank" w:history="1">
        <w:r w:rsidRPr="00194982">
          <w:rPr>
            <w:rFonts w:cstheme="minorHAnsi"/>
            <w:i/>
            <w:iCs/>
            <w:color w:val="000000"/>
            <w:sz w:val="26"/>
            <w:szCs w:val="26"/>
            <w:u w:val="single"/>
            <w:lang w:val="en-US"/>
          </w:rPr>
          <w:t>Time Series and Panel Data Econometrics</w:t>
        </w:r>
      </w:hyperlink>
      <w:r w:rsidR="00765673">
        <w:rPr>
          <w:rFonts w:cstheme="minorHAnsi"/>
          <w:i/>
          <w:iCs/>
          <w:color w:val="000000"/>
          <w:sz w:val="26"/>
          <w:szCs w:val="26"/>
          <w:u w:val="single"/>
          <w:lang w:val="en-US"/>
        </w:rPr>
        <w:t>,</w:t>
      </w:r>
      <w:r w:rsidR="00194982">
        <w:rPr>
          <w:rFonts w:cstheme="minorHAnsi"/>
          <w:sz w:val="26"/>
          <w:szCs w:val="26"/>
          <w:lang w:val="en-US"/>
        </w:rPr>
        <w:t xml:space="preserve"> Oxford University </w:t>
      </w:r>
      <w:r w:rsidRPr="00194982">
        <w:rPr>
          <w:rFonts w:cstheme="minorHAnsi"/>
          <w:sz w:val="26"/>
          <w:szCs w:val="26"/>
          <w:lang w:val="en-US"/>
        </w:rPr>
        <w:t>Press, 2015.</w:t>
      </w:r>
    </w:p>
    <w:p w:rsidR="00703B2B" w:rsidRDefault="00703B2B" w:rsidP="00984BD9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984BD9" w:rsidRPr="00703B2B" w:rsidRDefault="00984BD9" w:rsidP="00984BD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6"/>
          <w:szCs w:val="26"/>
          <w:lang w:val="en-US"/>
        </w:rPr>
      </w:pPr>
      <w:r>
        <w:rPr>
          <w:rFonts w:cstheme="minorHAnsi"/>
          <w:sz w:val="26"/>
          <w:szCs w:val="26"/>
          <w:u w:val="single"/>
          <w:lang w:val="en-US"/>
        </w:rPr>
        <w:t>DSGE</w:t>
      </w:r>
      <w:r w:rsidRPr="00BF489D">
        <w:rPr>
          <w:rFonts w:cstheme="minorHAnsi"/>
          <w:sz w:val="26"/>
          <w:szCs w:val="26"/>
          <w:u w:val="single"/>
          <w:lang w:val="en-US"/>
        </w:rPr>
        <w:t xml:space="preserve"> Model</w:t>
      </w:r>
      <w:r w:rsidRPr="00131C77">
        <w:rPr>
          <w:rFonts w:cstheme="minorHAnsi"/>
          <w:sz w:val="26"/>
          <w:szCs w:val="26"/>
          <w:u w:val="single"/>
          <w:lang w:val="en-US"/>
        </w:rPr>
        <w:t>ing</w:t>
      </w:r>
    </w:p>
    <w:p w:rsidR="00984BD9" w:rsidRDefault="00984BD9" w:rsidP="00984BD9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E116D6" w:rsidRPr="00D0610D" w:rsidRDefault="00E116D6" w:rsidP="00E116D6">
      <w:pPr>
        <w:spacing w:after="0" w:line="240" w:lineRule="auto"/>
        <w:ind w:left="1276"/>
        <w:jc w:val="both"/>
        <w:rPr>
          <w:rFonts w:cstheme="minorHAnsi"/>
          <w:bCs/>
          <w:sz w:val="26"/>
          <w:szCs w:val="26"/>
        </w:rPr>
      </w:pPr>
      <w:proofErr w:type="spellStart"/>
      <w:r w:rsidRPr="00D0610D">
        <w:rPr>
          <w:rFonts w:cstheme="minorHAnsi"/>
          <w:sz w:val="26"/>
          <w:szCs w:val="26"/>
        </w:rPr>
        <w:t>Gal</w:t>
      </w:r>
      <w:r w:rsidRPr="00D0610D">
        <w:rPr>
          <w:rFonts w:cstheme="minorHAnsi"/>
          <w:bCs/>
          <w:sz w:val="26"/>
          <w:szCs w:val="26"/>
        </w:rPr>
        <w:t>í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, J.: </w:t>
      </w:r>
      <w:proofErr w:type="spellStart"/>
      <w:r w:rsidRPr="00D0610D">
        <w:rPr>
          <w:rFonts w:cstheme="minorHAnsi"/>
          <w:bCs/>
          <w:sz w:val="26"/>
          <w:szCs w:val="26"/>
        </w:rPr>
        <w:t>Monetary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0610D">
        <w:rPr>
          <w:rFonts w:cstheme="minorHAnsi"/>
          <w:bCs/>
          <w:sz w:val="26"/>
          <w:szCs w:val="26"/>
        </w:rPr>
        <w:t>Policy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, </w:t>
      </w:r>
      <w:proofErr w:type="spellStart"/>
      <w:r w:rsidRPr="00D0610D">
        <w:rPr>
          <w:rFonts w:cstheme="minorHAnsi"/>
          <w:bCs/>
          <w:sz w:val="26"/>
          <w:szCs w:val="26"/>
        </w:rPr>
        <w:t>Inflation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0610D">
        <w:rPr>
          <w:rFonts w:cstheme="minorHAnsi"/>
          <w:bCs/>
          <w:sz w:val="26"/>
          <w:szCs w:val="26"/>
        </w:rPr>
        <w:t>and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0610D">
        <w:rPr>
          <w:rFonts w:cstheme="minorHAnsi"/>
          <w:bCs/>
          <w:sz w:val="26"/>
          <w:szCs w:val="26"/>
        </w:rPr>
        <w:t>the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0610D">
        <w:rPr>
          <w:rFonts w:cstheme="minorHAnsi"/>
          <w:bCs/>
          <w:sz w:val="26"/>
          <w:szCs w:val="26"/>
        </w:rPr>
        <w:t>Business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0610D">
        <w:rPr>
          <w:rFonts w:cstheme="minorHAnsi"/>
          <w:bCs/>
          <w:sz w:val="26"/>
          <w:szCs w:val="26"/>
        </w:rPr>
        <w:t>Cycle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: </w:t>
      </w:r>
      <w:proofErr w:type="spellStart"/>
      <w:r w:rsidRPr="00D0610D">
        <w:rPr>
          <w:rFonts w:cstheme="minorHAnsi"/>
          <w:bCs/>
          <w:sz w:val="26"/>
          <w:szCs w:val="26"/>
        </w:rPr>
        <w:t>an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0610D">
        <w:rPr>
          <w:rFonts w:cstheme="minorHAnsi"/>
          <w:bCs/>
          <w:sz w:val="26"/>
          <w:szCs w:val="26"/>
        </w:rPr>
        <w:t>Introduction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 to </w:t>
      </w:r>
      <w:proofErr w:type="spellStart"/>
      <w:r w:rsidRPr="00D0610D">
        <w:rPr>
          <w:rFonts w:cstheme="minorHAnsi"/>
          <w:bCs/>
          <w:sz w:val="26"/>
          <w:szCs w:val="26"/>
        </w:rPr>
        <w:t>the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0610D">
        <w:rPr>
          <w:rFonts w:cstheme="minorHAnsi"/>
          <w:bCs/>
          <w:sz w:val="26"/>
          <w:szCs w:val="26"/>
        </w:rPr>
        <w:t>New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0610D">
        <w:rPr>
          <w:rFonts w:cstheme="minorHAnsi"/>
          <w:bCs/>
          <w:sz w:val="26"/>
          <w:szCs w:val="26"/>
        </w:rPr>
        <w:t>Keynesian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0610D">
        <w:rPr>
          <w:rFonts w:cstheme="minorHAnsi"/>
          <w:bCs/>
          <w:sz w:val="26"/>
          <w:szCs w:val="26"/>
        </w:rPr>
        <w:t>Framework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. </w:t>
      </w:r>
      <w:proofErr w:type="spellStart"/>
      <w:r w:rsidRPr="00D0610D">
        <w:rPr>
          <w:rFonts w:cstheme="minorHAnsi"/>
          <w:bCs/>
          <w:sz w:val="26"/>
          <w:szCs w:val="26"/>
        </w:rPr>
        <w:t>Princeton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0610D">
        <w:rPr>
          <w:rFonts w:cstheme="minorHAnsi"/>
          <w:bCs/>
          <w:sz w:val="26"/>
          <w:szCs w:val="26"/>
        </w:rPr>
        <w:t>University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 </w:t>
      </w:r>
      <w:proofErr w:type="spellStart"/>
      <w:r w:rsidRPr="00D0610D">
        <w:rPr>
          <w:rFonts w:cstheme="minorHAnsi"/>
          <w:bCs/>
          <w:sz w:val="26"/>
          <w:szCs w:val="26"/>
        </w:rPr>
        <w:t>Press</w:t>
      </w:r>
      <w:proofErr w:type="spellEnd"/>
      <w:r w:rsidRPr="00D0610D">
        <w:rPr>
          <w:rFonts w:cstheme="minorHAnsi"/>
          <w:bCs/>
          <w:sz w:val="26"/>
          <w:szCs w:val="26"/>
        </w:rPr>
        <w:t xml:space="preserve">, 2008. </w:t>
      </w:r>
    </w:p>
    <w:p w:rsidR="000602E5" w:rsidRPr="00D0610D" w:rsidRDefault="000602E5" w:rsidP="000602E5">
      <w:pPr>
        <w:spacing w:after="0" w:line="240" w:lineRule="auto"/>
        <w:ind w:left="1276"/>
        <w:jc w:val="both"/>
        <w:rPr>
          <w:rFonts w:cstheme="minorHAnsi"/>
          <w:sz w:val="26"/>
          <w:szCs w:val="26"/>
        </w:rPr>
      </w:pPr>
      <w:proofErr w:type="spellStart"/>
      <w:r w:rsidRPr="00D0610D">
        <w:rPr>
          <w:rFonts w:cstheme="minorHAnsi"/>
          <w:sz w:val="26"/>
          <w:szCs w:val="26"/>
        </w:rPr>
        <w:t>Romer</w:t>
      </w:r>
      <w:proofErr w:type="spellEnd"/>
      <w:r w:rsidRPr="00D0610D">
        <w:rPr>
          <w:rFonts w:cstheme="minorHAnsi"/>
          <w:sz w:val="26"/>
          <w:szCs w:val="26"/>
        </w:rPr>
        <w:t xml:space="preserve">, D.: </w:t>
      </w:r>
      <w:proofErr w:type="spellStart"/>
      <w:r w:rsidRPr="00D0610D">
        <w:rPr>
          <w:rFonts w:cstheme="minorHAnsi"/>
          <w:sz w:val="26"/>
          <w:szCs w:val="26"/>
        </w:rPr>
        <w:t>Advanced</w:t>
      </w:r>
      <w:proofErr w:type="spellEnd"/>
      <w:r w:rsidRPr="00D0610D">
        <w:rPr>
          <w:rFonts w:cstheme="minorHAnsi"/>
          <w:sz w:val="26"/>
          <w:szCs w:val="26"/>
        </w:rPr>
        <w:t xml:space="preserve"> </w:t>
      </w:r>
      <w:proofErr w:type="spellStart"/>
      <w:r w:rsidRPr="00D0610D">
        <w:rPr>
          <w:rFonts w:cstheme="minorHAnsi"/>
          <w:sz w:val="26"/>
          <w:szCs w:val="26"/>
        </w:rPr>
        <w:t>Macroeconomics</w:t>
      </w:r>
      <w:proofErr w:type="spellEnd"/>
      <w:r w:rsidRPr="00D0610D">
        <w:rPr>
          <w:rFonts w:cstheme="minorHAnsi"/>
          <w:sz w:val="26"/>
          <w:szCs w:val="26"/>
        </w:rPr>
        <w:t xml:space="preserve">. </w:t>
      </w:r>
      <w:proofErr w:type="spellStart"/>
      <w:r w:rsidRPr="00D0610D">
        <w:rPr>
          <w:rFonts w:cstheme="minorHAnsi"/>
          <w:sz w:val="26"/>
          <w:szCs w:val="26"/>
        </w:rPr>
        <w:t>McGraw</w:t>
      </w:r>
      <w:proofErr w:type="gramStart"/>
      <w:r w:rsidRPr="00D0610D">
        <w:rPr>
          <w:rFonts w:cstheme="minorHAnsi"/>
          <w:sz w:val="26"/>
          <w:szCs w:val="26"/>
        </w:rPr>
        <w:t>-</w:t>
      </w:r>
      <w:proofErr w:type="gramEnd"/>
      <w:r w:rsidRPr="00D0610D">
        <w:rPr>
          <w:rFonts w:cstheme="minorHAnsi"/>
          <w:sz w:val="26"/>
          <w:szCs w:val="26"/>
        </w:rPr>
        <w:t>Hill,</w:t>
      </w:r>
      <w:proofErr w:type="spellEnd"/>
      <w:r w:rsidRPr="00D0610D">
        <w:rPr>
          <w:rFonts w:cstheme="minorHAnsi"/>
          <w:sz w:val="26"/>
          <w:szCs w:val="26"/>
        </w:rPr>
        <w:t xml:space="preserve"> 2011.</w:t>
      </w:r>
    </w:p>
    <w:p w:rsidR="00E116D6" w:rsidRDefault="00E116D6" w:rsidP="00984BD9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752863" w:rsidRDefault="00752863" w:rsidP="00752863">
      <w:pPr>
        <w:spacing w:after="0" w:line="240" w:lineRule="auto"/>
        <w:ind w:left="1276"/>
        <w:jc w:val="both"/>
        <w:rPr>
          <w:rFonts w:cstheme="minorHAnsi"/>
          <w:bCs/>
          <w:sz w:val="26"/>
          <w:szCs w:val="26"/>
        </w:rPr>
      </w:pPr>
      <w:proofErr w:type="spellStart"/>
      <w:r w:rsidRPr="00752863">
        <w:rPr>
          <w:rFonts w:cstheme="minorHAnsi"/>
          <w:bCs/>
          <w:sz w:val="26"/>
          <w:szCs w:val="26"/>
        </w:rPr>
        <w:t>Bansal</w:t>
      </w:r>
      <w:proofErr w:type="spellEnd"/>
      <w:r w:rsidRPr="00752863">
        <w:rPr>
          <w:rFonts w:cstheme="minorHAnsi"/>
          <w:bCs/>
          <w:sz w:val="26"/>
          <w:szCs w:val="26"/>
        </w:rPr>
        <w:t xml:space="preserve">, R., </w:t>
      </w:r>
      <w:proofErr w:type="spellStart"/>
      <w:r w:rsidRPr="00752863">
        <w:rPr>
          <w:rFonts w:cstheme="minorHAnsi"/>
          <w:bCs/>
          <w:sz w:val="26"/>
          <w:szCs w:val="26"/>
        </w:rPr>
        <w:t>and</w:t>
      </w:r>
      <w:proofErr w:type="spellEnd"/>
      <w:r w:rsidRPr="00752863">
        <w:rPr>
          <w:rFonts w:cstheme="minorHAnsi"/>
          <w:bCs/>
          <w:sz w:val="26"/>
          <w:szCs w:val="26"/>
        </w:rPr>
        <w:t xml:space="preserve"> </w:t>
      </w:r>
      <w:proofErr w:type="spellStart"/>
      <w:r w:rsidRPr="00752863">
        <w:rPr>
          <w:rFonts w:cstheme="minorHAnsi"/>
          <w:bCs/>
          <w:sz w:val="26"/>
          <w:szCs w:val="26"/>
        </w:rPr>
        <w:t>Yaron</w:t>
      </w:r>
      <w:proofErr w:type="spellEnd"/>
      <w:r w:rsidRPr="00752863">
        <w:rPr>
          <w:rFonts w:cstheme="minorHAnsi"/>
          <w:bCs/>
          <w:sz w:val="26"/>
          <w:szCs w:val="26"/>
        </w:rPr>
        <w:t xml:space="preserve">, A. (2004):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Risks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for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the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Long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Run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: A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Potential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Resolution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of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Asset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Pricing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Puzzles</w:t>
      </w:r>
      <w:proofErr w:type="spellEnd"/>
      <w:r w:rsidRPr="00752863">
        <w:rPr>
          <w:rFonts w:cstheme="minorHAnsi"/>
          <w:bCs/>
          <w:sz w:val="26"/>
          <w:szCs w:val="26"/>
        </w:rPr>
        <w:t xml:space="preserve">, </w:t>
      </w:r>
      <w:proofErr w:type="spellStart"/>
      <w:r w:rsidRPr="00752863">
        <w:rPr>
          <w:rFonts w:cstheme="minorHAnsi"/>
          <w:bCs/>
          <w:sz w:val="26"/>
          <w:szCs w:val="26"/>
        </w:rPr>
        <w:t>Journal</w:t>
      </w:r>
      <w:proofErr w:type="spellEnd"/>
      <w:r w:rsidRPr="00752863">
        <w:rPr>
          <w:rFonts w:cstheme="minorHAnsi"/>
          <w:bCs/>
          <w:sz w:val="26"/>
          <w:szCs w:val="26"/>
        </w:rPr>
        <w:t xml:space="preserve"> </w:t>
      </w:r>
      <w:proofErr w:type="spellStart"/>
      <w:r w:rsidRPr="00752863">
        <w:rPr>
          <w:rFonts w:cstheme="minorHAnsi"/>
          <w:bCs/>
          <w:sz w:val="26"/>
          <w:szCs w:val="26"/>
        </w:rPr>
        <w:t>of</w:t>
      </w:r>
      <w:proofErr w:type="spellEnd"/>
      <w:r w:rsidRPr="00752863">
        <w:rPr>
          <w:rFonts w:cstheme="minorHAnsi"/>
          <w:bCs/>
          <w:sz w:val="26"/>
          <w:szCs w:val="26"/>
        </w:rPr>
        <w:t xml:space="preserve"> </w:t>
      </w:r>
      <w:proofErr w:type="spellStart"/>
      <w:r w:rsidRPr="00752863">
        <w:rPr>
          <w:rFonts w:cstheme="minorHAnsi"/>
          <w:bCs/>
          <w:sz w:val="26"/>
          <w:szCs w:val="26"/>
        </w:rPr>
        <w:t>Finance</w:t>
      </w:r>
      <w:proofErr w:type="spellEnd"/>
      <w:r w:rsidRPr="00752863">
        <w:rPr>
          <w:rFonts w:cstheme="minorHAnsi"/>
          <w:bCs/>
          <w:sz w:val="26"/>
          <w:szCs w:val="26"/>
        </w:rPr>
        <w:t>, 59, 1481</w:t>
      </w:r>
      <w:proofErr w:type="gramStart"/>
      <w:r w:rsidRPr="00752863">
        <w:rPr>
          <w:rFonts w:cstheme="minorHAnsi"/>
          <w:bCs/>
          <w:sz w:val="26"/>
          <w:szCs w:val="26"/>
        </w:rPr>
        <w:t>-</w:t>
      </w:r>
      <w:proofErr w:type="gramEnd"/>
      <w:r w:rsidRPr="00752863">
        <w:rPr>
          <w:rFonts w:cstheme="minorHAnsi"/>
          <w:bCs/>
          <w:sz w:val="26"/>
          <w:szCs w:val="26"/>
        </w:rPr>
        <w:t>1509.</w:t>
      </w:r>
    </w:p>
    <w:p w:rsidR="00752863" w:rsidRDefault="00063C3A" w:rsidP="00063C3A">
      <w:pPr>
        <w:spacing w:after="0" w:line="240" w:lineRule="auto"/>
        <w:ind w:left="1276"/>
        <w:jc w:val="both"/>
        <w:rPr>
          <w:rFonts w:cstheme="minorHAnsi"/>
          <w:bCs/>
          <w:sz w:val="26"/>
          <w:szCs w:val="26"/>
        </w:rPr>
      </w:pPr>
      <w:proofErr w:type="spellStart"/>
      <w:r w:rsidRPr="00063C3A">
        <w:rPr>
          <w:rFonts w:cstheme="minorHAnsi"/>
          <w:bCs/>
          <w:sz w:val="26"/>
          <w:szCs w:val="26"/>
        </w:rPr>
        <w:t>Croce</w:t>
      </w:r>
      <w:proofErr w:type="spellEnd"/>
      <w:r w:rsidRPr="00063C3A">
        <w:rPr>
          <w:rFonts w:cstheme="minorHAnsi"/>
          <w:bCs/>
          <w:sz w:val="26"/>
          <w:szCs w:val="26"/>
        </w:rPr>
        <w:t xml:space="preserve">, M. M. </w:t>
      </w:r>
      <w:r>
        <w:rPr>
          <w:rFonts w:cstheme="minorHAnsi"/>
          <w:bCs/>
          <w:sz w:val="26"/>
          <w:szCs w:val="26"/>
        </w:rPr>
        <w:t xml:space="preserve">(2014):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Long</w:t>
      </w:r>
      <w:proofErr w:type="gramStart"/>
      <w:r w:rsidRPr="007D2252">
        <w:rPr>
          <w:rFonts w:cstheme="minorHAnsi"/>
          <w:bCs/>
          <w:i/>
          <w:sz w:val="26"/>
          <w:szCs w:val="26"/>
        </w:rPr>
        <w:t>-</w:t>
      </w:r>
      <w:proofErr w:type="gramEnd"/>
      <w:r w:rsidRPr="007D2252">
        <w:rPr>
          <w:rFonts w:cstheme="minorHAnsi"/>
          <w:bCs/>
          <w:i/>
          <w:sz w:val="26"/>
          <w:szCs w:val="26"/>
        </w:rPr>
        <w:t>Run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Productivity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Risk: A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New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Hope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for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Production-Based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Asset</w:t>
      </w:r>
      <w:proofErr w:type="spellEnd"/>
      <w:r w:rsidRPr="007D2252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D2252">
        <w:rPr>
          <w:rFonts w:cstheme="minorHAnsi"/>
          <w:bCs/>
          <w:i/>
          <w:sz w:val="26"/>
          <w:szCs w:val="26"/>
        </w:rPr>
        <w:t>Pricing</w:t>
      </w:r>
      <w:proofErr w:type="spellEnd"/>
      <w:r w:rsidRPr="007D2252">
        <w:rPr>
          <w:rFonts w:cstheme="minorHAnsi"/>
          <w:bCs/>
          <w:i/>
          <w:sz w:val="26"/>
          <w:szCs w:val="26"/>
        </w:rPr>
        <w:t>?</w:t>
      </w:r>
      <w:r w:rsidRPr="00063C3A">
        <w:rPr>
          <w:rFonts w:cstheme="minorHAnsi"/>
          <w:bCs/>
          <w:sz w:val="26"/>
          <w:szCs w:val="26"/>
        </w:rPr>
        <w:t xml:space="preserve">, </w:t>
      </w:r>
      <w:proofErr w:type="spellStart"/>
      <w:r w:rsidRPr="00063C3A">
        <w:rPr>
          <w:rFonts w:cstheme="minorHAnsi"/>
          <w:bCs/>
          <w:sz w:val="26"/>
          <w:szCs w:val="26"/>
        </w:rPr>
        <w:t>Journal</w:t>
      </w:r>
      <w:proofErr w:type="spellEnd"/>
      <w:r w:rsidRPr="00063C3A">
        <w:rPr>
          <w:rFonts w:cstheme="minorHAnsi"/>
          <w:bCs/>
          <w:sz w:val="26"/>
          <w:szCs w:val="26"/>
        </w:rPr>
        <w:t xml:space="preserve"> </w:t>
      </w:r>
      <w:proofErr w:type="spellStart"/>
      <w:r w:rsidRPr="00063C3A">
        <w:rPr>
          <w:rFonts w:cstheme="minorHAnsi"/>
          <w:bCs/>
          <w:sz w:val="26"/>
          <w:szCs w:val="26"/>
        </w:rPr>
        <w:t>of</w:t>
      </w:r>
      <w:proofErr w:type="spellEnd"/>
      <w:r>
        <w:rPr>
          <w:rFonts w:cstheme="minorHAnsi"/>
          <w:bCs/>
          <w:sz w:val="26"/>
          <w:szCs w:val="26"/>
        </w:rPr>
        <w:t xml:space="preserve"> </w:t>
      </w:r>
      <w:proofErr w:type="spellStart"/>
      <w:r w:rsidRPr="00063C3A">
        <w:rPr>
          <w:rFonts w:cstheme="minorHAnsi"/>
          <w:bCs/>
          <w:sz w:val="26"/>
          <w:szCs w:val="26"/>
        </w:rPr>
        <w:t>Monetary</w:t>
      </w:r>
      <w:proofErr w:type="spellEnd"/>
      <w:r w:rsidRPr="00063C3A">
        <w:rPr>
          <w:rFonts w:cstheme="minorHAnsi"/>
          <w:bCs/>
          <w:sz w:val="26"/>
          <w:szCs w:val="26"/>
        </w:rPr>
        <w:t xml:space="preserve"> </w:t>
      </w:r>
      <w:proofErr w:type="spellStart"/>
      <w:r w:rsidRPr="00063C3A">
        <w:rPr>
          <w:rFonts w:cstheme="minorHAnsi"/>
          <w:bCs/>
          <w:sz w:val="26"/>
          <w:szCs w:val="26"/>
        </w:rPr>
        <w:t>Economics</w:t>
      </w:r>
      <w:proofErr w:type="spellEnd"/>
      <w:r>
        <w:rPr>
          <w:rFonts w:cstheme="minorHAnsi"/>
          <w:bCs/>
          <w:sz w:val="26"/>
          <w:szCs w:val="26"/>
        </w:rPr>
        <w:t>, 66, 13-</w:t>
      </w:r>
      <w:r w:rsidRPr="00063C3A">
        <w:rPr>
          <w:rFonts w:cstheme="minorHAnsi"/>
          <w:bCs/>
          <w:sz w:val="26"/>
          <w:szCs w:val="26"/>
        </w:rPr>
        <w:t>31.</w:t>
      </w:r>
    </w:p>
    <w:p w:rsidR="00A12B51" w:rsidRDefault="007F426A" w:rsidP="007F426A">
      <w:pPr>
        <w:spacing w:after="0" w:line="240" w:lineRule="auto"/>
        <w:ind w:left="1276"/>
        <w:jc w:val="both"/>
        <w:rPr>
          <w:rFonts w:cstheme="minorHAnsi"/>
          <w:bCs/>
          <w:sz w:val="26"/>
          <w:szCs w:val="26"/>
        </w:rPr>
      </w:pPr>
      <w:proofErr w:type="spellStart"/>
      <w:r w:rsidRPr="007F426A">
        <w:rPr>
          <w:rFonts w:cstheme="minorHAnsi"/>
          <w:bCs/>
          <w:sz w:val="26"/>
          <w:szCs w:val="26"/>
        </w:rPr>
        <w:t>Jermann</w:t>
      </w:r>
      <w:proofErr w:type="spellEnd"/>
      <w:r w:rsidRPr="007F426A">
        <w:rPr>
          <w:rFonts w:cstheme="minorHAnsi"/>
          <w:bCs/>
          <w:sz w:val="26"/>
          <w:szCs w:val="26"/>
        </w:rPr>
        <w:t xml:space="preserve">, U. J. </w:t>
      </w:r>
      <w:r>
        <w:rPr>
          <w:rFonts w:cstheme="minorHAnsi"/>
          <w:bCs/>
          <w:sz w:val="26"/>
          <w:szCs w:val="26"/>
        </w:rPr>
        <w:t xml:space="preserve">(1998): </w:t>
      </w:r>
      <w:proofErr w:type="spellStart"/>
      <w:r w:rsidRPr="007F426A">
        <w:rPr>
          <w:rFonts w:cstheme="minorHAnsi"/>
          <w:bCs/>
          <w:i/>
          <w:sz w:val="26"/>
          <w:szCs w:val="26"/>
        </w:rPr>
        <w:t>Asset</w:t>
      </w:r>
      <w:proofErr w:type="spellEnd"/>
      <w:r w:rsidRPr="007F426A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F426A">
        <w:rPr>
          <w:rFonts w:cstheme="minorHAnsi"/>
          <w:bCs/>
          <w:i/>
          <w:sz w:val="26"/>
          <w:szCs w:val="26"/>
        </w:rPr>
        <w:t>Pricing</w:t>
      </w:r>
      <w:proofErr w:type="spellEnd"/>
      <w:r w:rsidRPr="007F426A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F426A">
        <w:rPr>
          <w:rFonts w:cstheme="minorHAnsi"/>
          <w:bCs/>
          <w:i/>
          <w:sz w:val="26"/>
          <w:szCs w:val="26"/>
        </w:rPr>
        <w:t>in</w:t>
      </w:r>
      <w:proofErr w:type="spellEnd"/>
      <w:r w:rsidRPr="007F426A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F426A">
        <w:rPr>
          <w:rFonts w:cstheme="minorHAnsi"/>
          <w:bCs/>
          <w:i/>
          <w:sz w:val="26"/>
          <w:szCs w:val="26"/>
        </w:rPr>
        <w:t>Production</w:t>
      </w:r>
      <w:proofErr w:type="spellEnd"/>
      <w:r w:rsidRPr="007F426A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7F426A">
        <w:rPr>
          <w:rFonts w:cstheme="minorHAnsi"/>
          <w:bCs/>
          <w:i/>
          <w:sz w:val="26"/>
          <w:szCs w:val="26"/>
        </w:rPr>
        <w:t>Economies</w:t>
      </w:r>
      <w:proofErr w:type="spellEnd"/>
      <w:r>
        <w:rPr>
          <w:rFonts w:cstheme="minorHAnsi"/>
          <w:bCs/>
          <w:sz w:val="26"/>
          <w:szCs w:val="26"/>
        </w:rPr>
        <w:t>,</w:t>
      </w:r>
      <w:r w:rsidRPr="007F426A">
        <w:rPr>
          <w:rFonts w:cstheme="minorHAnsi"/>
          <w:bCs/>
          <w:sz w:val="26"/>
          <w:szCs w:val="26"/>
        </w:rPr>
        <w:t xml:space="preserve"> </w:t>
      </w:r>
      <w:proofErr w:type="spellStart"/>
      <w:r w:rsidRPr="007F426A">
        <w:rPr>
          <w:rFonts w:cstheme="minorHAnsi"/>
          <w:bCs/>
          <w:sz w:val="26"/>
          <w:szCs w:val="26"/>
        </w:rPr>
        <w:t>Journal</w:t>
      </w:r>
      <w:proofErr w:type="spellEnd"/>
      <w:r w:rsidRPr="007F426A">
        <w:rPr>
          <w:rFonts w:cstheme="minorHAnsi"/>
          <w:bCs/>
          <w:sz w:val="26"/>
          <w:szCs w:val="26"/>
        </w:rPr>
        <w:t xml:space="preserve"> </w:t>
      </w:r>
      <w:proofErr w:type="spellStart"/>
      <w:r w:rsidRPr="007F426A">
        <w:rPr>
          <w:rFonts w:cstheme="minorHAnsi"/>
          <w:bCs/>
          <w:sz w:val="26"/>
          <w:szCs w:val="26"/>
        </w:rPr>
        <w:t>of</w:t>
      </w:r>
      <w:proofErr w:type="spellEnd"/>
      <w:r w:rsidRPr="007F426A">
        <w:rPr>
          <w:rFonts w:cstheme="minorHAnsi"/>
          <w:bCs/>
          <w:sz w:val="26"/>
          <w:szCs w:val="26"/>
        </w:rPr>
        <w:t xml:space="preserve"> </w:t>
      </w:r>
      <w:proofErr w:type="spellStart"/>
      <w:r w:rsidRPr="007F426A">
        <w:rPr>
          <w:rFonts w:cstheme="minorHAnsi"/>
          <w:bCs/>
          <w:sz w:val="26"/>
          <w:szCs w:val="26"/>
        </w:rPr>
        <w:t>Monetary</w:t>
      </w:r>
      <w:proofErr w:type="spellEnd"/>
      <w:r w:rsidRPr="007F426A">
        <w:rPr>
          <w:rFonts w:cstheme="minorHAnsi"/>
          <w:bCs/>
          <w:sz w:val="26"/>
          <w:szCs w:val="26"/>
        </w:rPr>
        <w:t xml:space="preserve"> </w:t>
      </w:r>
      <w:proofErr w:type="spellStart"/>
      <w:r w:rsidRPr="007F426A">
        <w:rPr>
          <w:rFonts w:cstheme="minorHAnsi"/>
          <w:bCs/>
          <w:sz w:val="26"/>
          <w:szCs w:val="26"/>
        </w:rPr>
        <w:t>Economics</w:t>
      </w:r>
      <w:proofErr w:type="spellEnd"/>
      <w:r>
        <w:rPr>
          <w:rFonts w:cstheme="minorHAnsi"/>
          <w:bCs/>
          <w:sz w:val="26"/>
          <w:szCs w:val="26"/>
        </w:rPr>
        <w:t>, 41, 257</w:t>
      </w:r>
      <w:proofErr w:type="gramStart"/>
      <w:r>
        <w:rPr>
          <w:rFonts w:cstheme="minorHAnsi"/>
          <w:bCs/>
          <w:sz w:val="26"/>
          <w:szCs w:val="26"/>
        </w:rPr>
        <w:t>-</w:t>
      </w:r>
      <w:proofErr w:type="gramEnd"/>
      <w:r w:rsidRPr="007F426A">
        <w:rPr>
          <w:rFonts w:cstheme="minorHAnsi"/>
          <w:bCs/>
          <w:sz w:val="26"/>
          <w:szCs w:val="26"/>
        </w:rPr>
        <w:t>275.</w:t>
      </w:r>
    </w:p>
    <w:p w:rsidR="0045332A" w:rsidRPr="0045332A" w:rsidRDefault="0045332A" w:rsidP="0045332A">
      <w:pPr>
        <w:spacing w:after="0" w:line="240" w:lineRule="auto"/>
        <w:ind w:left="1276"/>
        <w:jc w:val="both"/>
        <w:rPr>
          <w:rFonts w:cstheme="minorHAnsi"/>
          <w:bCs/>
          <w:sz w:val="26"/>
          <w:szCs w:val="26"/>
        </w:rPr>
      </w:pPr>
      <w:proofErr w:type="spellStart"/>
      <w:r w:rsidRPr="0045332A">
        <w:rPr>
          <w:rFonts w:cstheme="minorHAnsi"/>
          <w:bCs/>
          <w:sz w:val="26"/>
          <w:szCs w:val="26"/>
        </w:rPr>
        <w:t>Kung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, H., </w:t>
      </w:r>
      <w:proofErr w:type="spellStart"/>
      <w:r w:rsidRPr="0045332A">
        <w:rPr>
          <w:rFonts w:cstheme="minorHAnsi"/>
          <w:bCs/>
          <w:sz w:val="26"/>
          <w:szCs w:val="26"/>
        </w:rPr>
        <w:t>and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 L. </w:t>
      </w:r>
      <w:proofErr w:type="spellStart"/>
      <w:r w:rsidRPr="0045332A">
        <w:rPr>
          <w:rFonts w:cstheme="minorHAnsi"/>
          <w:bCs/>
          <w:sz w:val="26"/>
          <w:szCs w:val="26"/>
        </w:rPr>
        <w:t>Schmid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 xml:space="preserve">(2015):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Innovation</w:t>
      </w:r>
      <w:proofErr w:type="spellEnd"/>
      <w:r w:rsidRPr="009C6BB0">
        <w:rPr>
          <w:rFonts w:cstheme="minorHAnsi"/>
          <w:bCs/>
          <w:i/>
          <w:sz w:val="26"/>
          <w:szCs w:val="26"/>
        </w:rPr>
        <w:t xml:space="preserve">,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growth</w:t>
      </w:r>
      <w:proofErr w:type="spellEnd"/>
      <w:r w:rsidRPr="009C6BB0">
        <w:rPr>
          <w:rFonts w:cstheme="minorHAnsi"/>
          <w:bCs/>
          <w:i/>
          <w:sz w:val="26"/>
          <w:szCs w:val="26"/>
        </w:rPr>
        <w:t xml:space="preserve">,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and</w:t>
      </w:r>
      <w:proofErr w:type="spellEnd"/>
      <w:r w:rsidRPr="009C6BB0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asset</w:t>
      </w:r>
      <w:proofErr w:type="spellEnd"/>
      <w:r w:rsidRPr="009C6BB0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prices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, </w:t>
      </w:r>
      <w:proofErr w:type="spellStart"/>
      <w:r w:rsidRPr="0045332A">
        <w:rPr>
          <w:rFonts w:cstheme="minorHAnsi"/>
          <w:bCs/>
          <w:sz w:val="26"/>
          <w:szCs w:val="26"/>
        </w:rPr>
        <w:t>Journal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 </w:t>
      </w:r>
      <w:proofErr w:type="spellStart"/>
      <w:r w:rsidRPr="0045332A">
        <w:rPr>
          <w:rFonts w:cstheme="minorHAnsi"/>
          <w:bCs/>
          <w:sz w:val="26"/>
          <w:szCs w:val="26"/>
        </w:rPr>
        <w:t>of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 </w:t>
      </w:r>
      <w:proofErr w:type="spellStart"/>
      <w:r w:rsidRPr="0045332A">
        <w:rPr>
          <w:rFonts w:cstheme="minorHAnsi"/>
          <w:bCs/>
          <w:sz w:val="26"/>
          <w:szCs w:val="26"/>
        </w:rPr>
        <w:t>Finance</w:t>
      </w:r>
      <w:proofErr w:type="spellEnd"/>
      <w:r w:rsidRPr="0045332A">
        <w:rPr>
          <w:rFonts w:cstheme="minorHAnsi"/>
          <w:bCs/>
          <w:sz w:val="26"/>
          <w:szCs w:val="26"/>
        </w:rPr>
        <w:t>, 70(3), 1001</w:t>
      </w:r>
      <w:proofErr w:type="gramStart"/>
      <w:r w:rsidR="009C6BB0">
        <w:rPr>
          <w:rFonts w:cstheme="minorHAnsi"/>
          <w:bCs/>
          <w:sz w:val="26"/>
          <w:szCs w:val="26"/>
        </w:rPr>
        <w:t>-</w:t>
      </w:r>
      <w:proofErr w:type="gramEnd"/>
      <w:r w:rsidRPr="0045332A">
        <w:rPr>
          <w:rFonts w:cstheme="minorHAnsi"/>
          <w:bCs/>
          <w:sz w:val="26"/>
          <w:szCs w:val="26"/>
        </w:rPr>
        <w:t>1037.</w:t>
      </w:r>
    </w:p>
    <w:p w:rsidR="0045332A" w:rsidRPr="0045332A" w:rsidRDefault="0045332A" w:rsidP="0045332A">
      <w:pPr>
        <w:spacing w:after="0" w:line="240" w:lineRule="auto"/>
        <w:ind w:left="1276"/>
        <w:jc w:val="both"/>
        <w:rPr>
          <w:rFonts w:cstheme="minorHAnsi"/>
          <w:bCs/>
          <w:sz w:val="26"/>
          <w:szCs w:val="26"/>
        </w:rPr>
      </w:pPr>
      <w:proofErr w:type="spellStart"/>
      <w:r w:rsidRPr="0045332A">
        <w:rPr>
          <w:rFonts w:cstheme="minorHAnsi"/>
          <w:bCs/>
          <w:sz w:val="26"/>
          <w:szCs w:val="26"/>
        </w:rPr>
        <w:t>Lucas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, R. E. </w:t>
      </w:r>
      <w:r>
        <w:rPr>
          <w:rFonts w:cstheme="minorHAnsi"/>
          <w:bCs/>
          <w:sz w:val="26"/>
          <w:szCs w:val="26"/>
        </w:rPr>
        <w:t xml:space="preserve">(1978):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Asset</w:t>
      </w:r>
      <w:proofErr w:type="spellEnd"/>
      <w:r w:rsidRPr="009C6BB0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Prices</w:t>
      </w:r>
      <w:proofErr w:type="spellEnd"/>
      <w:r w:rsidRPr="009C6BB0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in</w:t>
      </w:r>
      <w:proofErr w:type="spellEnd"/>
      <w:r w:rsidRPr="009C6BB0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an</w:t>
      </w:r>
      <w:proofErr w:type="spellEnd"/>
      <w:r w:rsidRPr="009C6BB0">
        <w:rPr>
          <w:rFonts w:cstheme="minorHAnsi"/>
          <w:bCs/>
          <w:i/>
          <w:sz w:val="26"/>
          <w:szCs w:val="26"/>
        </w:rPr>
        <w:t xml:space="preserve"> Exchange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Economy</w:t>
      </w:r>
      <w:proofErr w:type="spellEnd"/>
      <w:r w:rsidRPr="0045332A">
        <w:rPr>
          <w:rFonts w:cstheme="minorHAnsi"/>
          <w:bCs/>
          <w:sz w:val="26"/>
          <w:szCs w:val="26"/>
        </w:rPr>
        <w:t>,</w:t>
      </w:r>
      <w:r>
        <w:rPr>
          <w:rFonts w:cstheme="minorHAnsi"/>
          <w:bCs/>
          <w:sz w:val="26"/>
          <w:szCs w:val="26"/>
        </w:rPr>
        <w:t xml:space="preserve"> </w:t>
      </w:r>
      <w:proofErr w:type="spellStart"/>
      <w:r w:rsidRPr="0045332A">
        <w:rPr>
          <w:rFonts w:cstheme="minorHAnsi"/>
          <w:bCs/>
          <w:sz w:val="26"/>
          <w:szCs w:val="26"/>
        </w:rPr>
        <w:t>Econometrica</w:t>
      </w:r>
      <w:proofErr w:type="spellEnd"/>
      <w:r>
        <w:rPr>
          <w:rFonts w:cstheme="minorHAnsi"/>
          <w:bCs/>
          <w:sz w:val="26"/>
          <w:szCs w:val="26"/>
        </w:rPr>
        <w:t>, 46(6), 1429</w:t>
      </w:r>
      <w:proofErr w:type="gramStart"/>
      <w:r>
        <w:rPr>
          <w:rFonts w:cstheme="minorHAnsi"/>
          <w:bCs/>
          <w:sz w:val="26"/>
          <w:szCs w:val="26"/>
        </w:rPr>
        <w:t>-</w:t>
      </w:r>
      <w:proofErr w:type="gramEnd"/>
      <w:r w:rsidRPr="0045332A">
        <w:rPr>
          <w:rFonts w:cstheme="minorHAnsi"/>
          <w:bCs/>
          <w:sz w:val="26"/>
          <w:szCs w:val="26"/>
        </w:rPr>
        <w:t>1445.</w:t>
      </w:r>
    </w:p>
    <w:p w:rsidR="0045332A" w:rsidRDefault="0045332A" w:rsidP="0045332A">
      <w:pPr>
        <w:spacing w:after="0" w:line="240" w:lineRule="auto"/>
        <w:ind w:left="1276"/>
        <w:jc w:val="both"/>
        <w:rPr>
          <w:rFonts w:cstheme="minorHAnsi"/>
          <w:bCs/>
          <w:sz w:val="26"/>
          <w:szCs w:val="26"/>
        </w:rPr>
      </w:pPr>
      <w:proofErr w:type="spellStart"/>
      <w:r w:rsidRPr="0045332A">
        <w:rPr>
          <w:rFonts w:cstheme="minorHAnsi"/>
          <w:bCs/>
          <w:sz w:val="26"/>
          <w:szCs w:val="26"/>
        </w:rPr>
        <w:t>Mehra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, R., </w:t>
      </w:r>
      <w:proofErr w:type="spellStart"/>
      <w:r w:rsidRPr="0045332A">
        <w:rPr>
          <w:rFonts w:cstheme="minorHAnsi"/>
          <w:bCs/>
          <w:sz w:val="26"/>
          <w:szCs w:val="26"/>
        </w:rPr>
        <w:t>and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 E. C. </w:t>
      </w:r>
      <w:proofErr w:type="spellStart"/>
      <w:r w:rsidRPr="0045332A">
        <w:rPr>
          <w:rFonts w:cstheme="minorHAnsi"/>
          <w:bCs/>
          <w:sz w:val="26"/>
          <w:szCs w:val="26"/>
        </w:rPr>
        <w:t>Prescott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 xml:space="preserve">(1985):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The</w:t>
      </w:r>
      <w:proofErr w:type="spellEnd"/>
      <w:r w:rsidRPr="009C6BB0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Equity</w:t>
      </w:r>
      <w:proofErr w:type="spellEnd"/>
      <w:r w:rsidRPr="009C6BB0">
        <w:rPr>
          <w:rFonts w:cstheme="minorHAnsi"/>
          <w:bCs/>
          <w:i/>
          <w:sz w:val="26"/>
          <w:szCs w:val="26"/>
        </w:rPr>
        <w:t xml:space="preserve"> Premium: A </w:t>
      </w:r>
      <w:proofErr w:type="spellStart"/>
      <w:r w:rsidRPr="009C6BB0">
        <w:rPr>
          <w:rFonts w:cstheme="minorHAnsi"/>
          <w:bCs/>
          <w:i/>
          <w:sz w:val="26"/>
          <w:szCs w:val="26"/>
        </w:rPr>
        <w:t>Puzzle</w:t>
      </w:r>
      <w:proofErr w:type="spellEnd"/>
      <w:r>
        <w:rPr>
          <w:rFonts w:cstheme="minorHAnsi"/>
          <w:bCs/>
          <w:sz w:val="26"/>
          <w:szCs w:val="26"/>
        </w:rPr>
        <w:t>,</w:t>
      </w:r>
      <w:r w:rsidRPr="0045332A">
        <w:rPr>
          <w:rFonts w:cstheme="minorHAnsi"/>
          <w:bCs/>
          <w:sz w:val="26"/>
          <w:szCs w:val="26"/>
        </w:rPr>
        <w:t xml:space="preserve"> </w:t>
      </w:r>
      <w:proofErr w:type="spellStart"/>
      <w:r w:rsidRPr="0045332A">
        <w:rPr>
          <w:rFonts w:cstheme="minorHAnsi"/>
          <w:bCs/>
          <w:sz w:val="26"/>
          <w:szCs w:val="26"/>
        </w:rPr>
        <w:t>Journal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 </w:t>
      </w:r>
      <w:proofErr w:type="spellStart"/>
      <w:r w:rsidRPr="0045332A">
        <w:rPr>
          <w:rFonts w:cstheme="minorHAnsi"/>
          <w:bCs/>
          <w:sz w:val="26"/>
          <w:szCs w:val="26"/>
        </w:rPr>
        <w:t>of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 </w:t>
      </w:r>
      <w:proofErr w:type="spellStart"/>
      <w:r w:rsidRPr="0045332A">
        <w:rPr>
          <w:rFonts w:cstheme="minorHAnsi"/>
          <w:bCs/>
          <w:sz w:val="26"/>
          <w:szCs w:val="26"/>
        </w:rPr>
        <w:t>Monetary</w:t>
      </w:r>
      <w:proofErr w:type="spellEnd"/>
      <w:r w:rsidRPr="0045332A">
        <w:rPr>
          <w:rFonts w:cstheme="minorHAnsi"/>
          <w:bCs/>
          <w:sz w:val="26"/>
          <w:szCs w:val="26"/>
        </w:rPr>
        <w:t xml:space="preserve"> </w:t>
      </w:r>
      <w:proofErr w:type="spellStart"/>
      <w:r w:rsidRPr="0045332A">
        <w:rPr>
          <w:rFonts w:cstheme="minorHAnsi"/>
          <w:bCs/>
          <w:sz w:val="26"/>
          <w:szCs w:val="26"/>
        </w:rPr>
        <w:t>Economics</w:t>
      </w:r>
      <w:proofErr w:type="spellEnd"/>
      <w:r w:rsidRPr="0045332A">
        <w:rPr>
          <w:rFonts w:cstheme="minorHAnsi"/>
          <w:bCs/>
          <w:sz w:val="26"/>
          <w:szCs w:val="26"/>
        </w:rPr>
        <w:t>, 15,</w:t>
      </w:r>
      <w:r>
        <w:rPr>
          <w:rFonts w:cstheme="minorHAnsi"/>
          <w:bCs/>
          <w:sz w:val="26"/>
          <w:szCs w:val="26"/>
        </w:rPr>
        <w:t xml:space="preserve"> 145</w:t>
      </w:r>
      <w:proofErr w:type="gramStart"/>
      <w:r>
        <w:rPr>
          <w:rFonts w:cstheme="minorHAnsi"/>
          <w:bCs/>
          <w:sz w:val="26"/>
          <w:szCs w:val="26"/>
        </w:rPr>
        <w:t>-</w:t>
      </w:r>
      <w:proofErr w:type="gramEnd"/>
      <w:r w:rsidRPr="0045332A">
        <w:rPr>
          <w:rFonts w:cstheme="minorHAnsi"/>
          <w:bCs/>
          <w:sz w:val="26"/>
          <w:szCs w:val="26"/>
        </w:rPr>
        <w:t>161.</w:t>
      </w:r>
    </w:p>
    <w:p w:rsidR="009D7CE5" w:rsidRPr="00193A92" w:rsidRDefault="00193A92" w:rsidP="00193A92">
      <w:pPr>
        <w:spacing w:after="0" w:line="240" w:lineRule="auto"/>
        <w:ind w:left="1276"/>
        <w:jc w:val="both"/>
        <w:rPr>
          <w:rFonts w:cstheme="minorHAnsi"/>
          <w:bCs/>
          <w:sz w:val="26"/>
          <w:szCs w:val="26"/>
        </w:rPr>
      </w:pPr>
      <w:proofErr w:type="spellStart"/>
      <w:r w:rsidRPr="00193A92">
        <w:rPr>
          <w:rFonts w:cstheme="minorHAnsi"/>
          <w:bCs/>
          <w:sz w:val="26"/>
          <w:szCs w:val="26"/>
        </w:rPr>
        <w:t>Romer</w:t>
      </w:r>
      <w:proofErr w:type="spellEnd"/>
      <w:r w:rsidRPr="00193A92">
        <w:rPr>
          <w:rFonts w:cstheme="minorHAnsi"/>
          <w:bCs/>
          <w:sz w:val="26"/>
          <w:szCs w:val="26"/>
        </w:rPr>
        <w:t xml:space="preserve">, P. M. </w:t>
      </w:r>
      <w:r>
        <w:rPr>
          <w:rFonts w:cstheme="minorHAnsi"/>
          <w:bCs/>
          <w:sz w:val="26"/>
          <w:szCs w:val="26"/>
        </w:rPr>
        <w:t xml:space="preserve">(1990):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Endogenous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Technological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Change</w:t>
      </w:r>
      <w:proofErr w:type="spellEnd"/>
      <w:r>
        <w:rPr>
          <w:rFonts w:cstheme="minorHAnsi"/>
          <w:bCs/>
          <w:sz w:val="26"/>
          <w:szCs w:val="26"/>
        </w:rPr>
        <w:t xml:space="preserve">, </w:t>
      </w:r>
      <w:proofErr w:type="spellStart"/>
      <w:r w:rsidRPr="00193A92">
        <w:rPr>
          <w:rFonts w:cstheme="minorHAnsi"/>
          <w:bCs/>
          <w:sz w:val="26"/>
          <w:szCs w:val="26"/>
        </w:rPr>
        <w:t>Journal</w:t>
      </w:r>
      <w:proofErr w:type="spellEnd"/>
      <w:r w:rsidRPr="00193A92">
        <w:rPr>
          <w:rFonts w:cstheme="minorHAnsi"/>
          <w:bCs/>
          <w:sz w:val="26"/>
          <w:szCs w:val="26"/>
        </w:rPr>
        <w:t xml:space="preserve"> </w:t>
      </w:r>
      <w:proofErr w:type="spellStart"/>
      <w:r w:rsidRPr="00193A92">
        <w:rPr>
          <w:rFonts w:cstheme="minorHAnsi"/>
          <w:bCs/>
          <w:sz w:val="26"/>
          <w:szCs w:val="26"/>
        </w:rPr>
        <w:t>of</w:t>
      </w:r>
      <w:proofErr w:type="spellEnd"/>
      <w:r w:rsidRPr="00193A92">
        <w:rPr>
          <w:rFonts w:cstheme="minorHAnsi"/>
          <w:bCs/>
          <w:sz w:val="26"/>
          <w:szCs w:val="26"/>
        </w:rPr>
        <w:t xml:space="preserve"> </w:t>
      </w:r>
      <w:proofErr w:type="spellStart"/>
      <w:r w:rsidRPr="00193A92">
        <w:rPr>
          <w:rFonts w:cstheme="minorHAnsi"/>
          <w:bCs/>
          <w:sz w:val="26"/>
          <w:szCs w:val="26"/>
        </w:rPr>
        <w:t>Political</w:t>
      </w:r>
      <w:proofErr w:type="spellEnd"/>
      <w:r w:rsidRPr="00193A92">
        <w:rPr>
          <w:rFonts w:cstheme="minorHAnsi"/>
          <w:bCs/>
          <w:sz w:val="26"/>
          <w:szCs w:val="26"/>
        </w:rPr>
        <w:t xml:space="preserve"> </w:t>
      </w:r>
      <w:proofErr w:type="spellStart"/>
      <w:r w:rsidRPr="00193A92">
        <w:rPr>
          <w:rFonts w:cstheme="minorHAnsi"/>
          <w:bCs/>
          <w:sz w:val="26"/>
          <w:szCs w:val="26"/>
        </w:rPr>
        <w:t>Economy</w:t>
      </w:r>
      <w:proofErr w:type="spellEnd"/>
      <w:r w:rsidRPr="00193A92">
        <w:rPr>
          <w:rFonts w:cstheme="minorHAnsi"/>
          <w:bCs/>
          <w:sz w:val="26"/>
          <w:szCs w:val="26"/>
        </w:rPr>
        <w:t>, 98(5), 71</w:t>
      </w:r>
      <w:proofErr w:type="gramStart"/>
      <w:r>
        <w:rPr>
          <w:rFonts w:cstheme="minorHAnsi"/>
          <w:bCs/>
          <w:sz w:val="26"/>
          <w:szCs w:val="26"/>
        </w:rPr>
        <w:t>-</w:t>
      </w:r>
      <w:proofErr w:type="gramEnd"/>
      <w:r w:rsidRPr="00193A92">
        <w:rPr>
          <w:rFonts w:cstheme="minorHAnsi"/>
          <w:bCs/>
          <w:sz w:val="26"/>
          <w:szCs w:val="26"/>
        </w:rPr>
        <w:t>102.</w:t>
      </w:r>
    </w:p>
    <w:p w:rsidR="00193A92" w:rsidRPr="00193A92" w:rsidRDefault="00193A92" w:rsidP="00193A92">
      <w:pPr>
        <w:spacing w:after="0" w:line="240" w:lineRule="auto"/>
        <w:ind w:left="1276"/>
        <w:jc w:val="both"/>
        <w:rPr>
          <w:rFonts w:cstheme="minorHAnsi"/>
          <w:bCs/>
          <w:sz w:val="26"/>
          <w:szCs w:val="26"/>
        </w:rPr>
      </w:pPr>
      <w:proofErr w:type="spellStart"/>
      <w:r w:rsidRPr="00193A92">
        <w:rPr>
          <w:rFonts w:cstheme="minorHAnsi"/>
          <w:bCs/>
          <w:sz w:val="26"/>
          <w:szCs w:val="26"/>
        </w:rPr>
        <w:t>Shiller</w:t>
      </w:r>
      <w:proofErr w:type="spellEnd"/>
      <w:r w:rsidRPr="00193A92">
        <w:rPr>
          <w:rFonts w:cstheme="minorHAnsi"/>
          <w:bCs/>
          <w:sz w:val="26"/>
          <w:szCs w:val="26"/>
        </w:rPr>
        <w:t xml:space="preserve">, R. J. </w:t>
      </w:r>
      <w:r>
        <w:rPr>
          <w:rFonts w:cstheme="minorHAnsi"/>
          <w:bCs/>
          <w:sz w:val="26"/>
          <w:szCs w:val="26"/>
        </w:rPr>
        <w:t xml:space="preserve">(1981):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Do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Stock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Prices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Move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Too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Much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to be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Justified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by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Subsequent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Changes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in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Dividends</w:t>
      </w:r>
      <w:proofErr w:type="spellEnd"/>
      <w:r w:rsidRPr="00CA57C5">
        <w:rPr>
          <w:rFonts w:cstheme="minorHAnsi"/>
          <w:bCs/>
          <w:i/>
          <w:sz w:val="26"/>
          <w:szCs w:val="26"/>
        </w:rPr>
        <w:t>?</w:t>
      </w:r>
      <w:r>
        <w:rPr>
          <w:rFonts w:cstheme="minorHAnsi"/>
          <w:bCs/>
          <w:sz w:val="26"/>
          <w:szCs w:val="26"/>
        </w:rPr>
        <w:t>,</w:t>
      </w:r>
      <w:r w:rsidRPr="00193A92">
        <w:rPr>
          <w:rFonts w:cstheme="minorHAnsi"/>
          <w:bCs/>
          <w:sz w:val="26"/>
          <w:szCs w:val="26"/>
        </w:rPr>
        <w:t xml:space="preserve"> </w:t>
      </w:r>
      <w:proofErr w:type="spellStart"/>
      <w:r w:rsidRPr="00193A92">
        <w:rPr>
          <w:rFonts w:cstheme="minorHAnsi"/>
          <w:bCs/>
          <w:sz w:val="26"/>
          <w:szCs w:val="26"/>
        </w:rPr>
        <w:t>American</w:t>
      </w:r>
      <w:proofErr w:type="spellEnd"/>
      <w:r>
        <w:rPr>
          <w:rFonts w:cstheme="minorHAnsi"/>
          <w:bCs/>
          <w:sz w:val="26"/>
          <w:szCs w:val="26"/>
        </w:rPr>
        <w:t xml:space="preserve"> </w:t>
      </w:r>
      <w:proofErr w:type="spellStart"/>
      <w:r w:rsidRPr="00193A92">
        <w:rPr>
          <w:rFonts w:cstheme="minorHAnsi"/>
          <w:bCs/>
          <w:sz w:val="26"/>
          <w:szCs w:val="26"/>
        </w:rPr>
        <w:t>Economic</w:t>
      </w:r>
      <w:proofErr w:type="spellEnd"/>
      <w:r w:rsidRPr="00193A92">
        <w:rPr>
          <w:rFonts w:cstheme="minorHAnsi"/>
          <w:bCs/>
          <w:sz w:val="26"/>
          <w:szCs w:val="26"/>
        </w:rPr>
        <w:t xml:space="preserve"> </w:t>
      </w:r>
      <w:proofErr w:type="spellStart"/>
      <w:r w:rsidRPr="00193A92">
        <w:rPr>
          <w:rFonts w:cstheme="minorHAnsi"/>
          <w:bCs/>
          <w:sz w:val="26"/>
          <w:szCs w:val="26"/>
        </w:rPr>
        <w:t>Review</w:t>
      </w:r>
      <w:proofErr w:type="spellEnd"/>
      <w:r>
        <w:rPr>
          <w:rFonts w:cstheme="minorHAnsi"/>
          <w:bCs/>
          <w:sz w:val="26"/>
          <w:szCs w:val="26"/>
        </w:rPr>
        <w:t>, 71(3), 421</w:t>
      </w:r>
      <w:proofErr w:type="gramStart"/>
      <w:r>
        <w:rPr>
          <w:rFonts w:cstheme="minorHAnsi"/>
          <w:bCs/>
          <w:sz w:val="26"/>
          <w:szCs w:val="26"/>
        </w:rPr>
        <w:t>-</w:t>
      </w:r>
      <w:proofErr w:type="gramEnd"/>
      <w:r w:rsidRPr="00193A92">
        <w:rPr>
          <w:rFonts w:cstheme="minorHAnsi"/>
          <w:bCs/>
          <w:sz w:val="26"/>
          <w:szCs w:val="26"/>
        </w:rPr>
        <w:t>436.</w:t>
      </w:r>
    </w:p>
    <w:p w:rsidR="00193A92" w:rsidRPr="00752863" w:rsidRDefault="00193A92" w:rsidP="00193A92">
      <w:pPr>
        <w:spacing w:after="0" w:line="240" w:lineRule="auto"/>
        <w:ind w:left="1276"/>
        <w:jc w:val="both"/>
        <w:rPr>
          <w:rFonts w:cstheme="minorHAnsi"/>
          <w:bCs/>
          <w:sz w:val="26"/>
          <w:szCs w:val="26"/>
        </w:rPr>
      </w:pPr>
      <w:proofErr w:type="spellStart"/>
      <w:r w:rsidRPr="00193A92">
        <w:rPr>
          <w:rFonts w:cstheme="minorHAnsi"/>
          <w:bCs/>
          <w:sz w:val="26"/>
          <w:szCs w:val="26"/>
        </w:rPr>
        <w:t>Weil</w:t>
      </w:r>
      <w:proofErr w:type="spellEnd"/>
      <w:r w:rsidRPr="00193A92">
        <w:rPr>
          <w:rFonts w:cstheme="minorHAnsi"/>
          <w:bCs/>
          <w:sz w:val="26"/>
          <w:szCs w:val="26"/>
        </w:rPr>
        <w:t xml:space="preserve">, P. </w:t>
      </w:r>
      <w:r>
        <w:rPr>
          <w:rFonts w:cstheme="minorHAnsi"/>
          <w:bCs/>
          <w:sz w:val="26"/>
          <w:szCs w:val="26"/>
        </w:rPr>
        <w:t xml:space="preserve">(1989):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The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Equity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Premium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Puzzle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And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The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Risk</w:t>
      </w:r>
      <w:proofErr w:type="gramStart"/>
      <w:r w:rsidRPr="00CA57C5">
        <w:rPr>
          <w:rFonts w:cstheme="minorHAnsi"/>
          <w:bCs/>
          <w:i/>
          <w:sz w:val="26"/>
          <w:szCs w:val="26"/>
        </w:rPr>
        <w:t>-</w:t>
      </w:r>
      <w:proofErr w:type="spellStart"/>
      <w:proofErr w:type="gramEnd"/>
      <w:r w:rsidRPr="00CA57C5">
        <w:rPr>
          <w:rFonts w:cstheme="minorHAnsi"/>
          <w:bCs/>
          <w:i/>
          <w:sz w:val="26"/>
          <w:szCs w:val="26"/>
        </w:rPr>
        <w:t>Free</w:t>
      </w:r>
      <w:proofErr w:type="spellEnd"/>
      <w:r w:rsidRPr="00CA57C5">
        <w:rPr>
          <w:rFonts w:cstheme="minorHAnsi"/>
          <w:bCs/>
          <w:i/>
          <w:sz w:val="26"/>
          <w:szCs w:val="26"/>
        </w:rPr>
        <w:t xml:space="preserve"> Rate </w:t>
      </w:r>
      <w:proofErr w:type="spellStart"/>
      <w:r w:rsidRPr="00CA57C5">
        <w:rPr>
          <w:rFonts w:cstheme="minorHAnsi"/>
          <w:bCs/>
          <w:i/>
          <w:sz w:val="26"/>
          <w:szCs w:val="26"/>
        </w:rPr>
        <w:t>Puzzle</w:t>
      </w:r>
      <w:proofErr w:type="spellEnd"/>
      <w:r>
        <w:rPr>
          <w:rFonts w:cstheme="minorHAnsi"/>
          <w:bCs/>
          <w:sz w:val="26"/>
          <w:szCs w:val="26"/>
        </w:rPr>
        <w:t>,</w:t>
      </w:r>
      <w:r w:rsidRPr="00193A92">
        <w:rPr>
          <w:rFonts w:cstheme="minorHAnsi"/>
          <w:bCs/>
          <w:sz w:val="26"/>
          <w:szCs w:val="26"/>
        </w:rPr>
        <w:t xml:space="preserve"> </w:t>
      </w:r>
      <w:proofErr w:type="spellStart"/>
      <w:r w:rsidRPr="00193A92">
        <w:rPr>
          <w:rFonts w:cstheme="minorHAnsi"/>
          <w:bCs/>
          <w:sz w:val="26"/>
          <w:szCs w:val="26"/>
        </w:rPr>
        <w:t>Journal</w:t>
      </w:r>
      <w:proofErr w:type="spellEnd"/>
      <w:r w:rsidRPr="00193A92">
        <w:rPr>
          <w:rFonts w:cstheme="minorHAnsi"/>
          <w:bCs/>
          <w:sz w:val="26"/>
          <w:szCs w:val="26"/>
        </w:rPr>
        <w:t xml:space="preserve"> </w:t>
      </w:r>
      <w:proofErr w:type="spellStart"/>
      <w:r w:rsidRPr="00193A92">
        <w:rPr>
          <w:rFonts w:cstheme="minorHAnsi"/>
          <w:bCs/>
          <w:sz w:val="26"/>
          <w:szCs w:val="26"/>
        </w:rPr>
        <w:t>of</w:t>
      </w:r>
      <w:proofErr w:type="spellEnd"/>
      <w:r w:rsidRPr="00193A92">
        <w:rPr>
          <w:rFonts w:cstheme="minorHAnsi"/>
          <w:bCs/>
          <w:sz w:val="26"/>
          <w:szCs w:val="26"/>
        </w:rPr>
        <w:t xml:space="preserve"> </w:t>
      </w:r>
      <w:proofErr w:type="spellStart"/>
      <w:r w:rsidRPr="00193A92">
        <w:rPr>
          <w:rFonts w:cstheme="minorHAnsi"/>
          <w:bCs/>
          <w:sz w:val="26"/>
          <w:szCs w:val="26"/>
        </w:rPr>
        <w:t>Monetary</w:t>
      </w:r>
      <w:proofErr w:type="spellEnd"/>
      <w:r w:rsidRPr="00193A92">
        <w:rPr>
          <w:rFonts w:cstheme="minorHAnsi"/>
          <w:bCs/>
          <w:sz w:val="26"/>
          <w:szCs w:val="26"/>
        </w:rPr>
        <w:t xml:space="preserve"> </w:t>
      </w:r>
      <w:proofErr w:type="spellStart"/>
      <w:r w:rsidRPr="00193A92">
        <w:rPr>
          <w:rFonts w:cstheme="minorHAnsi"/>
          <w:bCs/>
          <w:sz w:val="26"/>
          <w:szCs w:val="26"/>
        </w:rPr>
        <w:t>Economics</w:t>
      </w:r>
      <w:proofErr w:type="spellEnd"/>
      <w:r w:rsidRPr="00193A92">
        <w:rPr>
          <w:rFonts w:cstheme="minorHAnsi"/>
          <w:bCs/>
          <w:sz w:val="26"/>
          <w:szCs w:val="26"/>
        </w:rPr>
        <w:t>, 24,</w:t>
      </w:r>
      <w:r>
        <w:rPr>
          <w:rFonts w:cstheme="minorHAnsi"/>
          <w:bCs/>
          <w:sz w:val="26"/>
          <w:szCs w:val="26"/>
        </w:rPr>
        <w:t xml:space="preserve"> 401-</w:t>
      </w:r>
      <w:r w:rsidRPr="00193A92">
        <w:rPr>
          <w:rFonts w:cstheme="minorHAnsi"/>
          <w:bCs/>
          <w:sz w:val="26"/>
          <w:szCs w:val="26"/>
        </w:rPr>
        <w:t>421.</w:t>
      </w:r>
    </w:p>
    <w:p w:rsidR="00752863" w:rsidRDefault="00752863" w:rsidP="0075286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:rsidR="00FF5F32" w:rsidRPr="001C57B3" w:rsidRDefault="00FF5F32" w:rsidP="00FF5F32">
      <w:pPr>
        <w:spacing w:after="0" w:line="240" w:lineRule="auto"/>
        <w:ind w:left="1276"/>
        <w:jc w:val="both"/>
        <w:rPr>
          <w:rFonts w:cstheme="minorHAnsi"/>
          <w:color w:val="0000FF"/>
          <w:sz w:val="26"/>
          <w:szCs w:val="26"/>
          <w:lang w:val="en-US"/>
        </w:rPr>
      </w:pPr>
      <w:proofErr w:type="spellStart"/>
      <w:r w:rsidRPr="009A5A13">
        <w:rPr>
          <w:rFonts w:cstheme="minorHAnsi"/>
          <w:sz w:val="26"/>
          <w:szCs w:val="26"/>
          <w:lang w:val="en-US"/>
        </w:rPr>
        <w:t>Dynare</w:t>
      </w:r>
      <w:proofErr w:type="spellEnd"/>
      <w:r w:rsidRPr="009A5A13">
        <w:rPr>
          <w:rFonts w:cstheme="minorHAnsi"/>
          <w:sz w:val="26"/>
          <w:szCs w:val="26"/>
          <w:lang w:val="en-US"/>
        </w:rPr>
        <w:t xml:space="preserve"> User Guide: </w:t>
      </w:r>
      <w:hyperlink r:id="rId16" w:history="1">
        <w:r w:rsidRPr="001C57B3">
          <w:rPr>
            <w:rStyle w:val="Hyperlink"/>
            <w:rFonts w:cstheme="minorHAnsi"/>
            <w:color w:val="0000FF"/>
            <w:sz w:val="26"/>
            <w:szCs w:val="26"/>
            <w:lang w:val="en-US"/>
          </w:rPr>
          <w:t>http://www.dynare.org/documentation-and-support/user-guide</w:t>
        </w:r>
      </w:hyperlink>
      <w:r w:rsidRPr="00D31837">
        <w:rPr>
          <w:rStyle w:val="Hyperlink"/>
          <w:rFonts w:cstheme="minorHAnsi"/>
          <w:color w:val="auto"/>
          <w:sz w:val="26"/>
          <w:szCs w:val="26"/>
          <w:u w:val="none"/>
          <w:lang w:val="en-US"/>
        </w:rPr>
        <w:t>.</w:t>
      </w:r>
      <w:r>
        <w:rPr>
          <w:rStyle w:val="Hyperlink"/>
          <w:rFonts w:cstheme="minorHAnsi"/>
          <w:color w:val="auto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color w:val="auto"/>
          <w:sz w:val="26"/>
          <w:szCs w:val="26"/>
          <w:u w:val="none"/>
          <w:lang w:val="en-US"/>
        </w:rPr>
        <w:tab/>
      </w:r>
      <w:r>
        <w:rPr>
          <w:rStyle w:val="Hyperlink"/>
          <w:rFonts w:cstheme="minorHAnsi"/>
          <w:color w:val="auto"/>
          <w:sz w:val="26"/>
          <w:szCs w:val="26"/>
          <w:u w:val="none"/>
          <w:lang w:val="en-US"/>
        </w:rPr>
        <w:tab/>
      </w:r>
    </w:p>
    <w:p w:rsidR="00FF5F32" w:rsidRDefault="00FF5F32" w:rsidP="00FF5F32">
      <w:pPr>
        <w:spacing w:after="0" w:line="240" w:lineRule="auto"/>
        <w:ind w:left="1276"/>
        <w:jc w:val="both"/>
        <w:rPr>
          <w:rStyle w:val="Hyperlink"/>
          <w:rFonts w:cstheme="minorHAnsi"/>
          <w:color w:val="auto"/>
          <w:sz w:val="26"/>
          <w:szCs w:val="26"/>
          <w:u w:val="none"/>
          <w:lang w:val="en-US"/>
        </w:rPr>
      </w:pPr>
      <w:proofErr w:type="spellStart"/>
      <w:r w:rsidRPr="00B6195F">
        <w:rPr>
          <w:rFonts w:cstheme="minorHAnsi"/>
          <w:sz w:val="26"/>
          <w:szCs w:val="26"/>
          <w:lang w:val="en-US"/>
        </w:rPr>
        <w:t>Dynare</w:t>
      </w:r>
      <w:proofErr w:type="spellEnd"/>
      <w:r w:rsidRPr="00B6195F">
        <w:rPr>
          <w:rFonts w:cstheme="minorHAnsi"/>
          <w:sz w:val="26"/>
          <w:szCs w:val="26"/>
          <w:lang w:val="en-US"/>
        </w:rPr>
        <w:t xml:space="preserve"> Manual: </w:t>
      </w:r>
      <w:hyperlink r:id="rId17" w:history="1">
        <w:r w:rsidRPr="001C57B3">
          <w:rPr>
            <w:rStyle w:val="Hyperlink"/>
            <w:rFonts w:cstheme="minorHAnsi"/>
            <w:color w:val="0000FF"/>
            <w:sz w:val="26"/>
            <w:szCs w:val="26"/>
            <w:lang w:val="en-US"/>
          </w:rPr>
          <w:t>http://www.dynare.org/documentation-and-support/manual</w:t>
        </w:r>
      </w:hyperlink>
      <w:r w:rsidRPr="00D31837">
        <w:rPr>
          <w:rStyle w:val="Hyperlink"/>
          <w:rFonts w:cstheme="minorHAnsi"/>
          <w:color w:val="auto"/>
          <w:sz w:val="26"/>
          <w:szCs w:val="26"/>
          <w:u w:val="none"/>
          <w:lang w:val="en-US"/>
        </w:rPr>
        <w:t>.</w:t>
      </w:r>
    </w:p>
    <w:p w:rsidR="00DB0BB5" w:rsidRDefault="00DB0BB5" w:rsidP="001966DA">
      <w:pPr>
        <w:spacing w:after="0" w:line="240" w:lineRule="auto"/>
        <w:ind w:left="1276"/>
        <w:rPr>
          <w:rStyle w:val="Hyperlink"/>
          <w:rFonts w:cstheme="minorHAnsi"/>
          <w:color w:val="auto"/>
          <w:sz w:val="26"/>
          <w:szCs w:val="26"/>
          <w:u w:val="none"/>
          <w:lang w:val="en-US"/>
        </w:rPr>
      </w:pPr>
      <w:proofErr w:type="spellStart"/>
      <w:r>
        <w:rPr>
          <w:rStyle w:val="Hyperlink"/>
          <w:rFonts w:cstheme="minorHAnsi"/>
          <w:color w:val="auto"/>
          <w:sz w:val="26"/>
          <w:szCs w:val="26"/>
          <w:u w:val="none"/>
          <w:lang w:val="en-US"/>
        </w:rPr>
        <w:t>Dynare</w:t>
      </w:r>
      <w:proofErr w:type="spellEnd"/>
      <w:r>
        <w:rPr>
          <w:rStyle w:val="Hyperlink"/>
          <w:rFonts w:cstheme="minorHAnsi"/>
          <w:color w:val="auto"/>
          <w:sz w:val="26"/>
          <w:szCs w:val="26"/>
          <w:u w:val="none"/>
          <w:lang w:val="en-US"/>
        </w:rPr>
        <w:t xml:space="preserve">++ Tutorial: </w:t>
      </w:r>
      <w:hyperlink r:id="rId18" w:history="1">
        <w:r w:rsidR="005810DA" w:rsidRPr="00595643">
          <w:rPr>
            <w:rStyle w:val="Hyperlink"/>
            <w:rFonts w:cstheme="minorHAnsi"/>
            <w:sz w:val="26"/>
            <w:szCs w:val="26"/>
            <w:lang w:val="en-US"/>
          </w:rPr>
          <w:t>http://www.dynare.org/documentation-and-support/dynarepp</w:t>
        </w:r>
      </w:hyperlink>
      <w:r>
        <w:rPr>
          <w:rStyle w:val="Hyperlink"/>
          <w:rFonts w:cstheme="minorHAnsi"/>
          <w:color w:val="auto"/>
          <w:sz w:val="26"/>
          <w:szCs w:val="26"/>
          <w:u w:val="none"/>
          <w:lang w:val="en-US"/>
        </w:rPr>
        <w:t>.</w:t>
      </w:r>
    </w:p>
    <w:p w:rsidR="00DB0BB5" w:rsidRPr="001C57B3" w:rsidRDefault="00DB0BB5" w:rsidP="00FF5F32">
      <w:pPr>
        <w:spacing w:after="0" w:line="240" w:lineRule="auto"/>
        <w:ind w:left="1276"/>
        <w:jc w:val="both"/>
        <w:rPr>
          <w:rFonts w:cstheme="minorHAnsi"/>
          <w:color w:val="0000FF"/>
          <w:sz w:val="26"/>
          <w:szCs w:val="26"/>
          <w:lang w:val="en-US"/>
        </w:rPr>
      </w:pPr>
    </w:p>
    <w:sectPr w:rsidR="00DB0BB5" w:rsidRPr="001C57B3" w:rsidSect="00657BBF"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786"/>
    <w:multiLevelType w:val="multilevel"/>
    <w:tmpl w:val="304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80576"/>
    <w:multiLevelType w:val="hybridMultilevel"/>
    <w:tmpl w:val="79D8DF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65A9B"/>
    <w:multiLevelType w:val="hybridMultilevel"/>
    <w:tmpl w:val="86E22E92"/>
    <w:lvl w:ilvl="0" w:tplc="0427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D05D0"/>
    <w:multiLevelType w:val="hybridMultilevel"/>
    <w:tmpl w:val="77823DE4"/>
    <w:lvl w:ilvl="0" w:tplc="0427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4D5A"/>
    <w:multiLevelType w:val="hybridMultilevel"/>
    <w:tmpl w:val="86E22E92"/>
    <w:lvl w:ilvl="0" w:tplc="0427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BE"/>
    <w:rsid w:val="000064B2"/>
    <w:rsid w:val="000138B6"/>
    <w:rsid w:val="00017124"/>
    <w:rsid w:val="00023105"/>
    <w:rsid w:val="000231FC"/>
    <w:rsid w:val="000310A3"/>
    <w:rsid w:val="00034653"/>
    <w:rsid w:val="000353E6"/>
    <w:rsid w:val="00035B85"/>
    <w:rsid w:val="000373F8"/>
    <w:rsid w:val="00040966"/>
    <w:rsid w:val="000411A4"/>
    <w:rsid w:val="00043B3E"/>
    <w:rsid w:val="000464F9"/>
    <w:rsid w:val="0005064C"/>
    <w:rsid w:val="00056D9F"/>
    <w:rsid w:val="000602E5"/>
    <w:rsid w:val="00062F87"/>
    <w:rsid w:val="00063C3A"/>
    <w:rsid w:val="0006606D"/>
    <w:rsid w:val="0007009F"/>
    <w:rsid w:val="00072B8A"/>
    <w:rsid w:val="000761AE"/>
    <w:rsid w:val="000808CD"/>
    <w:rsid w:val="000902CE"/>
    <w:rsid w:val="000932DD"/>
    <w:rsid w:val="000A15D0"/>
    <w:rsid w:val="000B0BF6"/>
    <w:rsid w:val="000C02CD"/>
    <w:rsid w:val="000C6103"/>
    <w:rsid w:val="000D0D08"/>
    <w:rsid w:val="000D596B"/>
    <w:rsid w:val="000D722D"/>
    <w:rsid w:val="000D7483"/>
    <w:rsid w:val="000E7A0B"/>
    <w:rsid w:val="000F266F"/>
    <w:rsid w:val="00103A4E"/>
    <w:rsid w:val="00106725"/>
    <w:rsid w:val="001119BD"/>
    <w:rsid w:val="00112A6C"/>
    <w:rsid w:val="0011459D"/>
    <w:rsid w:val="001158CC"/>
    <w:rsid w:val="00117CEA"/>
    <w:rsid w:val="00120093"/>
    <w:rsid w:val="0012034B"/>
    <w:rsid w:val="00120949"/>
    <w:rsid w:val="00122151"/>
    <w:rsid w:val="00131C77"/>
    <w:rsid w:val="00132833"/>
    <w:rsid w:val="001332BA"/>
    <w:rsid w:val="00136151"/>
    <w:rsid w:val="00137637"/>
    <w:rsid w:val="001475CC"/>
    <w:rsid w:val="00161D31"/>
    <w:rsid w:val="00162122"/>
    <w:rsid w:val="00162EE4"/>
    <w:rsid w:val="001662B5"/>
    <w:rsid w:val="001668F8"/>
    <w:rsid w:val="001753A4"/>
    <w:rsid w:val="00182568"/>
    <w:rsid w:val="001825FF"/>
    <w:rsid w:val="00186236"/>
    <w:rsid w:val="00186BD5"/>
    <w:rsid w:val="00187DFF"/>
    <w:rsid w:val="00191606"/>
    <w:rsid w:val="00193A92"/>
    <w:rsid w:val="001947B8"/>
    <w:rsid w:val="00194982"/>
    <w:rsid w:val="001966DA"/>
    <w:rsid w:val="001A2C7B"/>
    <w:rsid w:val="001A45BD"/>
    <w:rsid w:val="001B3A59"/>
    <w:rsid w:val="001B43BB"/>
    <w:rsid w:val="001C123B"/>
    <w:rsid w:val="001C22C4"/>
    <w:rsid w:val="001C5704"/>
    <w:rsid w:val="001C57B3"/>
    <w:rsid w:val="001C6D31"/>
    <w:rsid w:val="001D7D85"/>
    <w:rsid w:val="001D7F40"/>
    <w:rsid w:val="001E4A91"/>
    <w:rsid w:val="001F0C6F"/>
    <w:rsid w:val="001F5A62"/>
    <w:rsid w:val="00201CE9"/>
    <w:rsid w:val="00202914"/>
    <w:rsid w:val="00203195"/>
    <w:rsid w:val="00204878"/>
    <w:rsid w:val="00205A82"/>
    <w:rsid w:val="00227C83"/>
    <w:rsid w:val="00233E5C"/>
    <w:rsid w:val="0024648D"/>
    <w:rsid w:val="002502D9"/>
    <w:rsid w:val="00252381"/>
    <w:rsid w:val="00254BF6"/>
    <w:rsid w:val="002665EF"/>
    <w:rsid w:val="00287854"/>
    <w:rsid w:val="00292B4B"/>
    <w:rsid w:val="00295754"/>
    <w:rsid w:val="00295925"/>
    <w:rsid w:val="00297AFF"/>
    <w:rsid w:val="002A32B0"/>
    <w:rsid w:val="002A3F4B"/>
    <w:rsid w:val="002A6B36"/>
    <w:rsid w:val="002C269B"/>
    <w:rsid w:val="002C3249"/>
    <w:rsid w:val="002D59A4"/>
    <w:rsid w:val="002E3BC1"/>
    <w:rsid w:val="002F2982"/>
    <w:rsid w:val="002F4D1B"/>
    <w:rsid w:val="00301155"/>
    <w:rsid w:val="00302D23"/>
    <w:rsid w:val="00305461"/>
    <w:rsid w:val="003076D5"/>
    <w:rsid w:val="00332899"/>
    <w:rsid w:val="00336A5B"/>
    <w:rsid w:val="00337CDB"/>
    <w:rsid w:val="00344E64"/>
    <w:rsid w:val="00345AB0"/>
    <w:rsid w:val="00345E10"/>
    <w:rsid w:val="0035072F"/>
    <w:rsid w:val="003513C4"/>
    <w:rsid w:val="00360695"/>
    <w:rsid w:val="003627A3"/>
    <w:rsid w:val="003630CD"/>
    <w:rsid w:val="003665D2"/>
    <w:rsid w:val="003718B0"/>
    <w:rsid w:val="00377CD8"/>
    <w:rsid w:val="003819A9"/>
    <w:rsid w:val="003830E2"/>
    <w:rsid w:val="0039101E"/>
    <w:rsid w:val="0039349F"/>
    <w:rsid w:val="00394193"/>
    <w:rsid w:val="00394943"/>
    <w:rsid w:val="003A23F4"/>
    <w:rsid w:val="003B039B"/>
    <w:rsid w:val="003B6B34"/>
    <w:rsid w:val="003C1BF7"/>
    <w:rsid w:val="003C648D"/>
    <w:rsid w:val="003D1441"/>
    <w:rsid w:val="003E1DEF"/>
    <w:rsid w:val="003E2D31"/>
    <w:rsid w:val="003F4233"/>
    <w:rsid w:val="003F7A95"/>
    <w:rsid w:val="00410229"/>
    <w:rsid w:val="00411166"/>
    <w:rsid w:val="00413505"/>
    <w:rsid w:val="0042633C"/>
    <w:rsid w:val="00430D31"/>
    <w:rsid w:val="004327A2"/>
    <w:rsid w:val="0043610B"/>
    <w:rsid w:val="00441773"/>
    <w:rsid w:val="0045332A"/>
    <w:rsid w:val="00470FDC"/>
    <w:rsid w:val="00476718"/>
    <w:rsid w:val="00481126"/>
    <w:rsid w:val="004857A7"/>
    <w:rsid w:val="00485F23"/>
    <w:rsid w:val="004879C3"/>
    <w:rsid w:val="004934AC"/>
    <w:rsid w:val="00493AF7"/>
    <w:rsid w:val="00496C64"/>
    <w:rsid w:val="004A0B4F"/>
    <w:rsid w:val="004B0B8C"/>
    <w:rsid w:val="004C0BC0"/>
    <w:rsid w:val="004C419A"/>
    <w:rsid w:val="004D3EE0"/>
    <w:rsid w:val="004E619F"/>
    <w:rsid w:val="004F38D2"/>
    <w:rsid w:val="004F4F45"/>
    <w:rsid w:val="00500840"/>
    <w:rsid w:val="005218BB"/>
    <w:rsid w:val="00521998"/>
    <w:rsid w:val="005224B9"/>
    <w:rsid w:val="00523FE1"/>
    <w:rsid w:val="005265E8"/>
    <w:rsid w:val="005315B6"/>
    <w:rsid w:val="0053213B"/>
    <w:rsid w:val="00533B9A"/>
    <w:rsid w:val="005369D8"/>
    <w:rsid w:val="00543763"/>
    <w:rsid w:val="005564E6"/>
    <w:rsid w:val="005659DD"/>
    <w:rsid w:val="005662AE"/>
    <w:rsid w:val="00566C77"/>
    <w:rsid w:val="00567220"/>
    <w:rsid w:val="00576434"/>
    <w:rsid w:val="00580047"/>
    <w:rsid w:val="005810DA"/>
    <w:rsid w:val="00596AAA"/>
    <w:rsid w:val="00596F18"/>
    <w:rsid w:val="005A1058"/>
    <w:rsid w:val="005A1F99"/>
    <w:rsid w:val="005A1F9C"/>
    <w:rsid w:val="005A512B"/>
    <w:rsid w:val="005B4C78"/>
    <w:rsid w:val="005B523A"/>
    <w:rsid w:val="005C6E61"/>
    <w:rsid w:val="005D1C86"/>
    <w:rsid w:val="005D594C"/>
    <w:rsid w:val="005D63CC"/>
    <w:rsid w:val="005D685B"/>
    <w:rsid w:val="005E127B"/>
    <w:rsid w:val="005E6F21"/>
    <w:rsid w:val="005F5412"/>
    <w:rsid w:val="005F5582"/>
    <w:rsid w:val="005F666A"/>
    <w:rsid w:val="00600528"/>
    <w:rsid w:val="006016CF"/>
    <w:rsid w:val="00604EAB"/>
    <w:rsid w:val="0061404D"/>
    <w:rsid w:val="006154D7"/>
    <w:rsid w:val="00615745"/>
    <w:rsid w:val="00616F7D"/>
    <w:rsid w:val="00622794"/>
    <w:rsid w:val="00623C94"/>
    <w:rsid w:val="00625D9F"/>
    <w:rsid w:val="00645176"/>
    <w:rsid w:val="00656D3B"/>
    <w:rsid w:val="00657BBF"/>
    <w:rsid w:val="00664362"/>
    <w:rsid w:val="006668B3"/>
    <w:rsid w:val="00673237"/>
    <w:rsid w:val="006768A6"/>
    <w:rsid w:val="006773E9"/>
    <w:rsid w:val="006A0133"/>
    <w:rsid w:val="006A120A"/>
    <w:rsid w:val="006A6120"/>
    <w:rsid w:val="006A61F4"/>
    <w:rsid w:val="006A6C2E"/>
    <w:rsid w:val="006C4F63"/>
    <w:rsid w:val="006D22EF"/>
    <w:rsid w:val="006D41FD"/>
    <w:rsid w:val="006D4408"/>
    <w:rsid w:val="006D50ED"/>
    <w:rsid w:val="006D75DA"/>
    <w:rsid w:val="006D770B"/>
    <w:rsid w:val="006E41F5"/>
    <w:rsid w:val="006E5A04"/>
    <w:rsid w:val="006E6000"/>
    <w:rsid w:val="006E6CBF"/>
    <w:rsid w:val="006F3D5F"/>
    <w:rsid w:val="006F4BBE"/>
    <w:rsid w:val="006F6666"/>
    <w:rsid w:val="00700F92"/>
    <w:rsid w:val="00703B2B"/>
    <w:rsid w:val="00703C37"/>
    <w:rsid w:val="0071142E"/>
    <w:rsid w:val="00712B64"/>
    <w:rsid w:val="00725631"/>
    <w:rsid w:val="00727CFB"/>
    <w:rsid w:val="00732E31"/>
    <w:rsid w:val="00733BC4"/>
    <w:rsid w:val="007379F1"/>
    <w:rsid w:val="00751A6E"/>
    <w:rsid w:val="00751B01"/>
    <w:rsid w:val="00752863"/>
    <w:rsid w:val="00764F80"/>
    <w:rsid w:val="00765673"/>
    <w:rsid w:val="00770457"/>
    <w:rsid w:val="00780B41"/>
    <w:rsid w:val="00781F33"/>
    <w:rsid w:val="00786CA5"/>
    <w:rsid w:val="007950C7"/>
    <w:rsid w:val="007A0D7F"/>
    <w:rsid w:val="007B163D"/>
    <w:rsid w:val="007B276D"/>
    <w:rsid w:val="007C1568"/>
    <w:rsid w:val="007D061C"/>
    <w:rsid w:val="007D2252"/>
    <w:rsid w:val="007D757B"/>
    <w:rsid w:val="007F0435"/>
    <w:rsid w:val="007F0A6E"/>
    <w:rsid w:val="007F0EF8"/>
    <w:rsid w:val="007F426A"/>
    <w:rsid w:val="007F7546"/>
    <w:rsid w:val="00811925"/>
    <w:rsid w:val="00817C6A"/>
    <w:rsid w:val="00820B31"/>
    <w:rsid w:val="0082460D"/>
    <w:rsid w:val="00825389"/>
    <w:rsid w:val="00831E7C"/>
    <w:rsid w:val="00840BD9"/>
    <w:rsid w:val="008453B5"/>
    <w:rsid w:val="0084616D"/>
    <w:rsid w:val="008507A2"/>
    <w:rsid w:val="008649CC"/>
    <w:rsid w:val="00866287"/>
    <w:rsid w:val="00867BA6"/>
    <w:rsid w:val="00871D8A"/>
    <w:rsid w:val="008935E0"/>
    <w:rsid w:val="00895885"/>
    <w:rsid w:val="008964BC"/>
    <w:rsid w:val="008967AA"/>
    <w:rsid w:val="008A50E7"/>
    <w:rsid w:val="008B74D7"/>
    <w:rsid w:val="008C6008"/>
    <w:rsid w:val="008D0E80"/>
    <w:rsid w:val="008D457E"/>
    <w:rsid w:val="008D4CCA"/>
    <w:rsid w:val="008D6DED"/>
    <w:rsid w:val="008D73B0"/>
    <w:rsid w:val="008F4855"/>
    <w:rsid w:val="00901F70"/>
    <w:rsid w:val="00930377"/>
    <w:rsid w:val="00930A8C"/>
    <w:rsid w:val="00932220"/>
    <w:rsid w:val="00943BD2"/>
    <w:rsid w:val="00945F0B"/>
    <w:rsid w:val="00945F16"/>
    <w:rsid w:val="00946387"/>
    <w:rsid w:val="00954E24"/>
    <w:rsid w:val="00956026"/>
    <w:rsid w:val="009609D0"/>
    <w:rsid w:val="00961BFB"/>
    <w:rsid w:val="00962D3D"/>
    <w:rsid w:val="00967D89"/>
    <w:rsid w:val="00971F4F"/>
    <w:rsid w:val="00972CCE"/>
    <w:rsid w:val="00982D4B"/>
    <w:rsid w:val="00984BD9"/>
    <w:rsid w:val="00991012"/>
    <w:rsid w:val="009914A7"/>
    <w:rsid w:val="009A0EEE"/>
    <w:rsid w:val="009A3688"/>
    <w:rsid w:val="009A4883"/>
    <w:rsid w:val="009A49B2"/>
    <w:rsid w:val="009A5A13"/>
    <w:rsid w:val="009A65FF"/>
    <w:rsid w:val="009B2906"/>
    <w:rsid w:val="009B5E04"/>
    <w:rsid w:val="009C1D7D"/>
    <w:rsid w:val="009C2DD9"/>
    <w:rsid w:val="009C6BB0"/>
    <w:rsid w:val="009D00FB"/>
    <w:rsid w:val="009D3BD7"/>
    <w:rsid w:val="009D78F8"/>
    <w:rsid w:val="009D7CE5"/>
    <w:rsid w:val="009E2F32"/>
    <w:rsid w:val="009E4010"/>
    <w:rsid w:val="009F37C0"/>
    <w:rsid w:val="00A04852"/>
    <w:rsid w:val="00A10363"/>
    <w:rsid w:val="00A12B51"/>
    <w:rsid w:val="00A13DE7"/>
    <w:rsid w:val="00A167B7"/>
    <w:rsid w:val="00A206EE"/>
    <w:rsid w:val="00A231CF"/>
    <w:rsid w:val="00A23B30"/>
    <w:rsid w:val="00A24F25"/>
    <w:rsid w:val="00A27682"/>
    <w:rsid w:val="00A3553D"/>
    <w:rsid w:val="00A41A30"/>
    <w:rsid w:val="00A613E3"/>
    <w:rsid w:val="00A64646"/>
    <w:rsid w:val="00A66B3C"/>
    <w:rsid w:val="00A72962"/>
    <w:rsid w:val="00A8073E"/>
    <w:rsid w:val="00A80FDA"/>
    <w:rsid w:val="00A83090"/>
    <w:rsid w:val="00A94FD7"/>
    <w:rsid w:val="00AA27EA"/>
    <w:rsid w:val="00AC4060"/>
    <w:rsid w:val="00AC7A80"/>
    <w:rsid w:val="00AD18D0"/>
    <w:rsid w:val="00AD440E"/>
    <w:rsid w:val="00AD54AB"/>
    <w:rsid w:val="00AD62E5"/>
    <w:rsid w:val="00AF0F6E"/>
    <w:rsid w:val="00AF71BE"/>
    <w:rsid w:val="00B13A66"/>
    <w:rsid w:val="00B16FC5"/>
    <w:rsid w:val="00B2675C"/>
    <w:rsid w:val="00B45664"/>
    <w:rsid w:val="00B608A1"/>
    <w:rsid w:val="00B6195F"/>
    <w:rsid w:val="00B73903"/>
    <w:rsid w:val="00B83158"/>
    <w:rsid w:val="00B877CA"/>
    <w:rsid w:val="00B9120D"/>
    <w:rsid w:val="00B91CAE"/>
    <w:rsid w:val="00B97AA3"/>
    <w:rsid w:val="00BA60ED"/>
    <w:rsid w:val="00BB7AEE"/>
    <w:rsid w:val="00BC13AB"/>
    <w:rsid w:val="00BC3FDD"/>
    <w:rsid w:val="00BC6684"/>
    <w:rsid w:val="00BC6FF0"/>
    <w:rsid w:val="00BD0BD1"/>
    <w:rsid w:val="00BD5E80"/>
    <w:rsid w:val="00BD74EC"/>
    <w:rsid w:val="00BF3B2B"/>
    <w:rsid w:val="00BF489D"/>
    <w:rsid w:val="00C051F6"/>
    <w:rsid w:val="00C07338"/>
    <w:rsid w:val="00C1047E"/>
    <w:rsid w:val="00C11B96"/>
    <w:rsid w:val="00C163E8"/>
    <w:rsid w:val="00C2225F"/>
    <w:rsid w:val="00C22D9A"/>
    <w:rsid w:val="00C23CCA"/>
    <w:rsid w:val="00C245F4"/>
    <w:rsid w:val="00C332DC"/>
    <w:rsid w:val="00C34F59"/>
    <w:rsid w:val="00C36A92"/>
    <w:rsid w:val="00C4019B"/>
    <w:rsid w:val="00C508C0"/>
    <w:rsid w:val="00C577A8"/>
    <w:rsid w:val="00C61065"/>
    <w:rsid w:val="00C6123B"/>
    <w:rsid w:val="00C64675"/>
    <w:rsid w:val="00C655BB"/>
    <w:rsid w:val="00C70CC0"/>
    <w:rsid w:val="00C71E22"/>
    <w:rsid w:val="00C72F44"/>
    <w:rsid w:val="00C74C44"/>
    <w:rsid w:val="00C75DDF"/>
    <w:rsid w:val="00C810C4"/>
    <w:rsid w:val="00C84C36"/>
    <w:rsid w:val="00C91901"/>
    <w:rsid w:val="00C975CC"/>
    <w:rsid w:val="00CA0D52"/>
    <w:rsid w:val="00CA1480"/>
    <w:rsid w:val="00CA2085"/>
    <w:rsid w:val="00CA479B"/>
    <w:rsid w:val="00CA57C5"/>
    <w:rsid w:val="00CB5AB3"/>
    <w:rsid w:val="00CB61FA"/>
    <w:rsid w:val="00CD1EFA"/>
    <w:rsid w:val="00CD6E81"/>
    <w:rsid w:val="00CD7940"/>
    <w:rsid w:val="00CE297D"/>
    <w:rsid w:val="00CF4422"/>
    <w:rsid w:val="00D02747"/>
    <w:rsid w:val="00D0610D"/>
    <w:rsid w:val="00D11A0E"/>
    <w:rsid w:val="00D14FE3"/>
    <w:rsid w:val="00D21C15"/>
    <w:rsid w:val="00D225D8"/>
    <w:rsid w:val="00D24EB1"/>
    <w:rsid w:val="00D31837"/>
    <w:rsid w:val="00D35FCF"/>
    <w:rsid w:val="00D4521C"/>
    <w:rsid w:val="00D51E35"/>
    <w:rsid w:val="00D55AE1"/>
    <w:rsid w:val="00D61061"/>
    <w:rsid w:val="00D8476A"/>
    <w:rsid w:val="00D84853"/>
    <w:rsid w:val="00DA6CA4"/>
    <w:rsid w:val="00DA7C11"/>
    <w:rsid w:val="00DB0BB5"/>
    <w:rsid w:val="00DB6BCE"/>
    <w:rsid w:val="00DC0291"/>
    <w:rsid w:val="00DC19B9"/>
    <w:rsid w:val="00DC283C"/>
    <w:rsid w:val="00DC68B7"/>
    <w:rsid w:val="00DC6B3E"/>
    <w:rsid w:val="00DD7D45"/>
    <w:rsid w:val="00DE3112"/>
    <w:rsid w:val="00DE409C"/>
    <w:rsid w:val="00DF1128"/>
    <w:rsid w:val="00DF533D"/>
    <w:rsid w:val="00E074D0"/>
    <w:rsid w:val="00E10C5A"/>
    <w:rsid w:val="00E116D6"/>
    <w:rsid w:val="00E156CB"/>
    <w:rsid w:val="00E22E46"/>
    <w:rsid w:val="00E3487F"/>
    <w:rsid w:val="00E36026"/>
    <w:rsid w:val="00E61228"/>
    <w:rsid w:val="00E660AA"/>
    <w:rsid w:val="00E70513"/>
    <w:rsid w:val="00E728A8"/>
    <w:rsid w:val="00E74AE5"/>
    <w:rsid w:val="00E835CB"/>
    <w:rsid w:val="00E87791"/>
    <w:rsid w:val="00E969CA"/>
    <w:rsid w:val="00E97C72"/>
    <w:rsid w:val="00EA2E4C"/>
    <w:rsid w:val="00EA364C"/>
    <w:rsid w:val="00EA4F83"/>
    <w:rsid w:val="00EA77E0"/>
    <w:rsid w:val="00EA7F8B"/>
    <w:rsid w:val="00EB05A1"/>
    <w:rsid w:val="00EC07C2"/>
    <w:rsid w:val="00EC0E5B"/>
    <w:rsid w:val="00EC4B2B"/>
    <w:rsid w:val="00EE0F57"/>
    <w:rsid w:val="00EE1F67"/>
    <w:rsid w:val="00EE4410"/>
    <w:rsid w:val="00EE4E6D"/>
    <w:rsid w:val="00EF0826"/>
    <w:rsid w:val="00EF287C"/>
    <w:rsid w:val="00EF315C"/>
    <w:rsid w:val="00EF428A"/>
    <w:rsid w:val="00EF5144"/>
    <w:rsid w:val="00EF7EC0"/>
    <w:rsid w:val="00F00202"/>
    <w:rsid w:val="00F0113A"/>
    <w:rsid w:val="00F02716"/>
    <w:rsid w:val="00F03254"/>
    <w:rsid w:val="00F04FD7"/>
    <w:rsid w:val="00F1064A"/>
    <w:rsid w:val="00F13C6C"/>
    <w:rsid w:val="00F161D9"/>
    <w:rsid w:val="00F26DE6"/>
    <w:rsid w:val="00F35863"/>
    <w:rsid w:val="00F36B33"/>
    <w:rsid w:val="00F41DCA"/>
    <w:rsid w:val="00F45CBF"/>
    <w:rsid w:val="00F50516"/>
    <w:rsid w:val="00F63A34"/>
    <w:rsid w:val="00F74F82"/>
    <w:rsid w:val="00F75081"/>
    <w:rsid w:val="00F778CD"/>
    <w:rsid w:val="00F81DAA"/>
    <w:rsid w:val="00F842F8"/>
    <w:rsid w:val="00F84ED5"/>
    <w:rsid w:val="00F85182"/>
    <w:rsid w:val="00F9116F"/>
    <w:rsid w:val="00F93E2C"/>
    <w:rsid w:val="00FA0792"/>
    <w:rsid w:val="00FA2FF1"/>
    <w:rsid w:val="00FB392A"/>
    <w:rsid w:val="00FB74E2"/>
    <w:rsid w:val="00FB7C06"/>
    <w:rsid w:val="00FC4882"/>
    <w:rsid w:val="00FC5DB4"/>
    <w:rsid w:val="00FD1378"/>
    <w:rsid w:val="00FD550D"/>
    <w:rsid w:val="00FD72B6"/>
    <w:rsid w:val="00FD7FC1"/>
    <w:rsid w:val="00FF2488"/>
    <w:rsid w:val="00FF5A2A"/>
    <w:rsid w:val="00FF5F32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55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5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F0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9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F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3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B2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12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051F6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0411A4"/>
    <w:rPr>
      <w:b/>
      <w:bCs/>
    </w:rPr>
  </w:style>
  <w:style w:type="character" w:styleId="Emphasis">
    <w:name w:val="Emphasis"/>
    <w:basedOn w:val="DefaultParagraphFont"/>
    <w:uiPriority w:val="20"/>
    <w:qFormat/>
    <w:rsid w:val="000411A4"/>
    <w:rPr>
      <w:i/>
      <w:iCs/>
    </w:rPr>
  </w:style>
  <w:style w:type="paragraph" w:customStyle="1" w:styleId="Default">
    <w:name w:val="Default"/>
    <w:rsid w:val="001825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6D50ED"/>
  </w:style>
  <w:style w:type="character" w:customStyle="1" w:styleId="itemizelabel">
    <w:name w:val="itemize_label"/>
    <w:basedOn w:val="DefaultParagraphFont"/>
    <w:rsid w:val="00391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55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55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F0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9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F2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3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B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B2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12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051F6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0411A4"/>
    <w:rPr>
      <w:b/>
      <w:bCs/>
    </w:rPr>
  </w:style>
  <w:style w:type="character" w:styleId="Emphasis">
    <w:name w:val="Emphasis"/>
    <w:basedOn w:val="DefaultParagraphFont"/>
    <w:uiPriority w:val="20"/>
    <w:qFormat/>
    <w:rsid w:val="000411A4"/>
    <w:rPr>
      <w:i/>
      <w:iCs/>
    </w:rPr>
  </w:style>
  <w:style w:type="paragraph" w:customStyle="1" w:styleId="Default">
    <w:name w:val="Default"/>
    <w:rsid w:val="001825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DefaultParagraphFont"/>
    <w:rsid w:val="006D50ED"/>
  </w:style>
  <w:style w:type="character" w:customStyle="1" w:styleId="itemizelabel">
    <w:name w:val="itemize_label"/>
    <w:basedOn w:val="DefaultParagraphFont"/>
    <w:rsid w:val="0039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6537">
          <w:marLeft w:val="36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3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7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34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36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3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34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24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05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48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737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7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373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144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25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36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292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509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5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11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41026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654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68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40657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286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8816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78770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20027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6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9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8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2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26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661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6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4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1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8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55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0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340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84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329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91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80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137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970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186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4343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166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8087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364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32035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2478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2906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035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5834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6131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01572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23916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36863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780158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0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45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49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98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2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6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07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89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712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621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337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706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768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305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2170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959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7453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7226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766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18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8214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024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7246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stauskas@lb.lt" TargetMode="External"/><Relationship Id="rId13" Type="http://schemas.openxmlformats.org/officeDocument/2006/relationships/hyperlink" Target="http://www.stern.nyu.edu/rengle/LagrangeMultipliersHandbook_of_Econ__II___Engle.pdf" TargetMode="External"/><Relationship Id="rId18" Type="http://schemas.openxmlformats.org/officeDocument/2006/relationships/hyperlink" Target="http://www.dynare.org/documentation-and-support/dynarepp" TargetMode="External"/><Relationship Id="rId3" Type="http://schemas.openxmlformats.org/officeDocument/2006/relationships/styles" Target="styles.xml"/><Relationship Id="rId7" Type="http://schemas.openxmlformats.org/officeDocument/2006/relationships/hyperlink" Target="mailto:mweber@lb.lt" TargetMode="External"/><Relationship Id="rId12" Type="http://schemas.openxmlformats.org/officeDocument/2006/relationships/hyperlink" Target="http://www.uh.edu/~cmurray/courses/econ_7331/Trilogy%20of%20Tests.pdf" TargetMode="External"/><Relationship Id="rId17" Type="http://schemas.openxmlformats.org/officeDocument/2006/relationships/hyperlink" Target="http://www.dynare.org/documentation-and-support/manu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ynare.org/documentation-and-support/user-gui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ople.fas.harvard.edu/~pnikolov/resources/writingtips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kcatalogue.oup.com/product/9780198736912.do" TargetMode="External"/><Relationship Id="rId10" Type="http://schemas.openxmlformats.org/officeDocument/2006/relationships/hyperlink" Target="https://cran.r-project.org/doc/manuals/R-intro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trick.gruening@ef.vu.lt" TargetMode="External"/><Relationship Id="rId14" Type="http://schemas.openxmlformats.org/officeDocument/2006/relationships/hyperlink" Target="http://www.mitpressjournals.org/doi/suppl/10.1162/REST_a_00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6BAC-A4A1-4DD8-9A3B-91213740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5018</Words>
  <Characters>2861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Gruening</dc:creator>
  <cp:lastModifiedBy>Linas Tarasonis</cp:lastModifiedBy>
  <cp:revision>4</cp:revision>
  <cp:lastPrinted>2016-10-03T12:18:00Z</cp:lastPrinted>
  <dcterms:created xsi:type="dcterms:W3CDTF">2017-09-29T12:41:00Z</dcterms:created>
  <dcterms:modified xsi:type="dcterms:W3CDTF">2017-09-29T12:42:00Z</dcterms:modified>
</cp:coreProperties>
</file>